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B32A" w14:textId="77777777" w:rsidR="00176C9B" w:rsidRDefault="00176C9B" w:rsidP="00176C9B"/>
    <w:p w14:paraId="1C5D3B29" w14:textId="77777777" w:rsidR="00176C9B" w:rsidRPr="00797844" w:rsidRDefault="00176C9B" w:rsidP="00176C9B">
      <w:pPr>
        <w:spacing w:before="100" w:beforeAutospacing="1" w:after="100" w:afterAutospacing="1" w:line="270" w:lineRule="atLeast"/>
        <w:outlineLvl w:val="1"/>
        <w:rPr>
          <w:rFonts w:ascii="Helvetica" w:eastAsia="Times New Roman" w:hAnsi="Helvetica" w:cs="Helvetica"/>
          <w:b/>
          <w:bCs/>
          <w:color w:val="333333"/>
          <w:sz w:val="26"/>
          <w:szCs w:val="36"/>
          <w:lang w:eastAsia="en-NZ"/>
        </w:rPr>
      </w:pPr>
      <w:r w:rsidRPr="00797844">
        <w:rPr>
          <w:rFonts w:ascii="Helvetica" w:eastAsia="Times New Roman" w:hAnsi="Helvetica" w:cs="Helvetica"/>
          <w:b/>
          <w:bCs/>
          <w:color w:val="333333"/>
          <w:sz w:val="26"/>
          <w:szCs w:val="36"/>
          <w:lang w:eastAsia="en-NZ"/>
        </w:rPr>
        <w:t>Notice under the Social Security Act 2018</w:t>
      </w:r>
    </w:p>
    <w:p w14:paraId="3FB352C2" w14:textId="56E66EF2" w:rsidR="00176C9B" w:rsidRPr="00545E3E" w:rsidRDefault="00F111A0" w:rsidP="00176C9B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Cs w:val="20"/>
          <w:lang w:eastAsia="en-NZ"/>
        </w:rPr>
      </w:pPr>
      <w:r>
        <w:rPr>
          <w:rFonts w:ascii="Helvetica" w:eastAsia="Times New Roman" w:hAnsi="Helvetica" w:cs="Helvetica"/>
          <w:color w:val="333333"/>
          <w:szCs w:val="20"/>
          <w:lang w:eastAsia="en-NZ"/>
        </w:rPr>
        <w:t>Notice is given of the making of the following instrument by the Minister for Social Development and Employment</w:t>
      </w:r>
      <w:r w:rsidR="00176C9B" w:rsidRPr="00545E3E">
        <w:rPr>
          <w:rFonts w:ascii="Helvetica" w:eastAsia="Times New Roman" w:hAnsi="Helvetica" w:cs="Helvetica"/>
          <w:color w:val="333333"/>
          <w:szCs w:val="20"/>
          <w:lang w:eastAsia="en-NZ"/>
        </w:rPr>
        <w:t>.</w:t>
      </w:r>
    </w:p>
    <w:p w14:paraId="5D7AC586" w14:textId="77777777" w:rsidR="00176C9B" w:rsidRDefault="00176C9B" w:rsidP="00176C9B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8"/>
        <w:gridCol w:w="2702"/>
        <w:gridCol w:w="1826"/>
      </w:tblGrid>
      <w:tr w:rsidR="00176C9B" w:rsidRPr="00510A96" w14:paraId="1D0885BC" w14:textId="77777777" w:rsidTr="00DC7249">
        <w:trPr>
          <w:tblCellSpacing w:w="15" w:type="dxa"/>
        </w:trPr>
        <w:tc>
          <w:tcPr>
            <w:tcW w:w="2467" w:type="pct"/>
            <w:vAlign w:val="center"/>
            <w:hideMark/>
          </w:tcPr>
          <w:p w14:paraId="49F898D8" w14:textId="77777777" w:rsidR="00176C9B" w:rsidRPr="00510A96" w:rsidRDefault="00176C9B" w:rsidP="00DC7249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  <w:r w:rsidRPr="00510A96">
              <w:rPr>
                <w:rFonts w:ascii="Helvetica" w:eastAsia="Times New Roman" w:hAnsi="Helvetica" w:cs="Helvetica"/>
                <w:i/>
                <w:iCs/>
                <w:color w:val="333333"/>
                <w:szCs w:val="20"/>
                <w:lang w:eastAsia="en-NZ"/>
              </w:rPr>
              <w:t>Authority for Instrument</w:t>
            </w:r>
          </w:p>
        </w:tc>
        <w:tc>
          <w:tcPr>
            <w:tcW w:w="1480" w:type="pct"/>
            <w:vAlign w:val="center"/>
            <w:hideMark/>
          </w:tcPr>
          <w:p w14:paraId="610C7746" w14:textId="77777777" w:rsidR="00176C9B" w:rsidRPr="00510A96" w:rsidRDefault="00176C9B" w:rsidP="00DC7249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  <w:r w:rsidRPr="00510A96">
              <w:rPr>
                <w:rFonts w:ascii="Helvetica" w:eastAsia="Times New Roman" w:hAnsi="Helvetica" w:cs="Helvetica"/>
                <w:i/>
                <w:iCs/>
                <w:color w:val="333333"/>
                <w:szCs w:val="20"/>
                <w:lang w:eastAsia="en-NZ"/>
              </w:rPr>
              <w:t>Title or Subject Matter</w:t>
            </w:r>
          </w:p>
        </w:tc>
        <w:tc>
          <w:tcPr>
            <w:tcW w:w="987" w:type="pct"/>
            <w:vAlign w:val="center"/>
            <w:hideMark/>
          </w:tcPr>
          <w:p w14:paraId="3648AC58" w14:textId="77777777" w:rsidR="00176C9B" w:rsidRPr="00510A96" w:rsidRDefault="00176C9B" w:rsidP="00DC7249">
            <w:pPr>
              <w:spacing w:before="100" w:beforeAutospacing="1" w:after="100" w:afterAutospacing="1" w:line="270" w:lineRule="atLeast"/>
              <w:jc w:val="center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  <w:r w:rsidRPr="00510A96">
              <w:rPr>
                <w:rFonts w:ascii="Helvetica" w:eastAsia="Times New Roman" w:hAnsi="Helvetica" w:cs="Helvetica"/>
                <w:i/>
                <w:iCs/>
                <w:color w:val="333333"/>
                <w:szCs w:val="20"/>
                <w:lang w:eastAsia="en-NZ"/>
              </w:rPr>
              <w:t>Date of Enactment</w:t>
            </w:r>
          </w:p>
        </w:tc>
      </w:tr>
      <w:tr w:rsidR="00176C9B" w:rsidRPr="00510A96" w14:paraId="39CF96BC" w14:textId="77777777" w:rsidTr="00DC7249">
        <w:trPr>
          <w:tblCellSpacing w:w="15" w:type="dxa"/>
        </w:trPr>
        <w:tc>
          <w:tcPr>
            <w:tcW w:w="2467" w:type="pct"/>
            <w:vAlign w:val="center"/>
            <w:hideMark/>
          </w:tcPr>
          <w:p w14:paraId="6AFF4800" w14:textId="081450D0" w:rsidR="00176C9B" w:rsidRPr="00510A96" w:rsidRDefault="00176C9B" w:rsidP="00DC7249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  <w:r w:rsidRPr="00510A96"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 xml:space="preserve">Social Security Act 2018, section </w:t>
            </w:r>
            <w:r w:rsidR="00555DEC" w:rsidRPr="00510A96"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>101</w:t>
            </w:r>
            <w:r w:rsidRPr="00510A96"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 xml:space="preserve"> </w:t>
            </w:r>
          </w:p>
          <w:p w14:paraId="5E7A0582" w14:textId="77777777" w:rsidR="00176C9B" w:rsidRPr="00510A96" w:rsidRDefault="00176C9B" w:rsidP="00DC7249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</w:p>
        </w:tc>
        <w:tc>
          <w:tcPr>
            <w:tcW w:w="1480" w:type="pct"/>
            <w:vAlign w:val="center"/>
            <w:hideMark/>
          </w:tcPr>
          <w:p w14:paraId="0A324072" w14:textId="34C487AC" w:rsidR="00176C9B" w:rsidRPr="00510A96" w:rsidRDefault="00555DEC" w:rsidP="00DC7249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  <w:r w:rsidRPr="00510A96">
              <w:rPr>
                <w:rFonts w:ascii="Arial Mäori" w:hAnsi="Arial Mäori"/>
                <w:szCs w:val="20"/>
              </w:rPr>
              <w:t>Apprenticeship Boost Initiative Amendment Programme 2023</w:t>
            </w:r>
          </w:p>
        </w:tc>
        <w:tc>
          <w:tcPr>
            <w:tcW w:w="987" w:type="pct"/>
            <w:vAlign w:val="center"/>
            <w:hideMark/>
          </w:tcPr>
          <w:p w14:paraId="44DEFE53" w14:textId="0BC9552A" w:rsidR="00176C9B" w:rsidRPr="00510A96" w:rsidRDefault="00733D8D" w:rsidP="00DC7249">
            <w:pPr>
              <w:spacing w:before="100" w:beforeAutospacing="1" w:after="100" w:afterAutospacing="1" w:line="270" w:lineRule="atLeast"/>
              <w:jc w:val="center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  <w:r w:rsidRPr="00510A96"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>24</w:t>
            </w:r>
            <w:r w:rsidR="0048783B"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 xml:space="preserve"> July 20</w:t>
            </w:r>
            <w:r w:rsidRPr="00510A96"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>23</w:t>
            </w:r>
          </w:p>
        </w:tc>
      </w:tr>
    </w:tbl>
    <w:p w14:paraId="6BD6894E" w14:textId="77777777" w:rsidR="00176C9B" w:rsidRPr="00510A96" w:rsidRDefault="00176C9B" w:rsidP="00176C9B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Cs w:val="20"/>
          <w:lang w:eastAsia="en-NZ"/>
        </w:rPr>
      </w:pPr>
      <w:r w:rsidRPr="00510A96">
        <w:rPr>
          <w:rFonts w:ascii="Helvetica" w:eastAsia="Times New Roman" w:hAnsi="Helvetica" w:cs="Helvetica"/>
          <w:color w:val="333333"/>
          <w:szCs w:val="20"/>
          <w:lang w:eastAsia="en-NZ"/>
        </w:rPr>
        <w:t xml:space="preserve">A copy of the instrument is available for free at: </w:t>
      </w:r>
      <w:hyperlink r:id="rId8" w:history="1">
        <w:r w:rsidRPr="00510A96">
          <w:rPr>
            <w:rStyle w:val="Hyperlink"/>
            <w:rFonts w:ascii="Helvetica" w:eastAsia="Times New Roman" w:hAnsi="Helvetica" w:cs="Helvetica"/>
            <w:szCs w:val="20"/>
            <w:lang w:eastAsia="en-NZ"/>
          </w:rPr>
          <w:t>https://www.msd.govt.nz/about-msd-and-our-work/about-msd/legislation/notice-of-change.html</w:t>
        </w:r>
      </w:hyperlink>
      <w:r w:rsidRPr="00510A96">
        <w:rPr>
          <w:rFonts w:ascii="Helvetica" w:eastAsia="Times New Roman" w:hAnsi="Helvetica" w:cs="Helvetica"/>
          <w:color w:val="333333"/>
          <w:szCs w:val="20"/>
          <w:lang w:eastAsia="en-NZ"/>
        </w:rPr>
        <w:t>.</w:t>
      </w:r>
    </w:p>
    <w:p w14:paraId="761DA0BE" w14:textId="0ED36125" w:rsidR="00B968F8" w:rsidRPr="00510A96" w:rsidRDefault="00176C9B" w:rsidP="00176C9B">
      <w:pPr>
        <w:pStyle w:val="Style1"/>
        <w:spacing w:after="40"/>
        <w:jc w:val="both"/>
        <w:rPr>
          <w:rFonts w:ascii="Arial Mäori" w:hAnsi="Arial Mäori"/>
          <w:b w:val="0"/>
          <w:sz w:val="20"/>
        </w:rPr>
      </w:pPr>
      <w:r w:rsidRPr="00510A96">
        <w:rPr>
          <w:rFonts w:ascii="Arial Mäori" w:hAnsi="Arial Mäori"/>
          <w:b w:val="0"/>
          <w:sz w:val="20"/>
        </w:rPr>
        <w:t>This instrument, which comes into force on</w:t>
      </w:r>
      <w:r w:rsidRPr="00510A96">
        <w:rPr>
          <w:rFonts w:ascii="Arial Mäori" w:hAnsi="Arial Mäori"/>
          <w:b w:val="0"/>
          <w:bCs/>
          <w:sz w:val="20"/>
        </w:rPr>
        <w:t xml:space="preserve"> </w:t>
      </w:r>
      <w:r w:rsidR="00BA665C" w:rsidRPr="00510A96">
        <w:rPr>
          <w:rFonts w:ascii="Arial Mäori" w:hAnsi="Arial Mäori"/>
          <w:b w:val="0"/>
          <w:bCs/>
          <w:sz w:val="20"/>
        </w:rPr>
        <w:t>4 September 2023</w:t>
      </w:r>
      <w:r w:rsidRPr="00510A96">
        <w:rPr>
          <w:rFonts w:ascii="Arial Mäori" w:hAnsi="Arial Mäori"/>
          <w:b w:val="0"/>
          <w:sz w:val="20"/>
        </w:rPr>
        <w:t xml:space="preserve">, amends the </w:t>
      </w:r>
      <w:r w:rsidR="00BA665C" w:rsidRPr="00510A96">
        <w:rPr>
          <w:rFonts w:ascii="Arial Mäori" w:hAnsi="Arial Mäori"/>
          <w:b w:val="0"/>
          <w:sz w:val="20"/>
        </w:rPr>
        <w:t>Apprenticeship Boost Initiative Programme</w:t>
      </w:r>
      <w:r w:rsidRPr="00510A96">
        <w:rPr>
          <w:rFonts w:ascii="Arial Mäori" w:hAnsi="Arial Mäori"/>
          <w:b w:val="0"/>
          <w:sz w:val="20"/>
        </w:rPr>
        <w:t xml:space="preserve"> </w:t>
      </w:r>
      <w:r w:rsidR="00B968F8" w:rsidRPr="00510A96">
        <w:rPr>
          <w:rFonts w:ascii="Arial Mäori" w:hAnsi="Arial Mäori"/>
          <w:b w:val="0"/>
          <w:sz w:val="20"/>
        </w:rPr>
        <w:t xml:space="preserve">established and approved on </w:t>
      </w:r>
      <w:r w:rsidR="00BA665C" w:rsidRPr="00510A96">
        <w:rPr>
          <w:rFonts w:ascii="Arial Mäori" w:hAnsi="Arial Mäori"/>
          <w:b w:val="0"/>
          <w:sz w:val="20"/>
        </w:rPr>
        <w:t>28 July 2020</w:t>
      </w:r>
      <w:r w:rsidRPr="00510A96">
        <w:rPr>
          <w:rFonts w:ascii="Arial Mäori" w:hAnsi="Arial Mäori"/>
          <w:b w:val="0"/>
          <w:sz w:val="20"/>
        </w:rPr>
        <w:t xml:space="preserve"> </w:t>
      </w:r>
      <w:r w:rsidR="00B968F8" w:rsidRPr="00510A96">
        <w:rPr>
          <w:rFonts w:ascii="Arial Mäori" w:hAnsi="Arial Mäori"/>
          <w:b w:val="0"/>
          <w:sz w:val="20"/>
        </w:rPr>
        <w:t xml:space="preserve">under section </w:t>
      </w:r>
      <w:r w:rsidR="0048783B">
        <w:rPr>
          <w:rFonts w:ascii="Arial Mäori" w:hAnsi="Arial Mäori"/>
          <w:b w:val="0"/>
          <w:sz w:val="20"/>
        </w:rPr>
        <w:t xml:space="preserve">101 </w:t>
      </w:r>
      <w:r w:rsidR="00B968F8" w:rsidRPr="00510A96">
        <w:rPr>
          <w:rFonts w:ascii="Arial Mäori" w:hAnsi="Arial Mäori"/>
          <w:b w:val="0"/>
          <w:sz w:val="20"/>
        </w:rPr>
        <w:t>of the Social Security Act 2018</w:t>
      </w:r>
      <w:r w:rsidRPr="00510A96">
        <w:rPr>
          <w:rFonts w:ascii="Arial Mäori" w:hAnsi="Arial Mäori"/>
          <w:b w:val="0"/>
          <w:sz w:val="20"/>
        </w:rPr>
        <w:t xml:space="preserve">.  </w:t>
      </w:r>
    </w:p>
    <w:p w14:paraId="1EACEA2A" w14:textId="77777777" w:rsidR="00B968F8" w:rsidRPr="00510A96" w:rsidRDefault="00B968F8" w:rsidP="00176C9B">
      <w:pPr>
        <w:pStyle w:val="Style1"/>
        <w:spacing w:after="40"/>
        <w:jc w:val="both"/>
        <w:rPr>
          <w:rFonts w:ascii="Arial Mäori" w:hAnsi="Arial Mäori"/>
          <w:b w:val="0"/>
          <w:sz w:val="20"/>
        </w:rPr>
      </w:pPr>
    </w:p>
    <w:p w14:paraId="0F20BAA0" w14:textId="1443AD89" w:rsidR="00176C9B" w:rsidRPr="00510A96" w:rsidRDefault="00176C9B" w:rsidP="00510A96">
      <w:pPr>
        <w:pStyle w:val="Style1"/>
        <w:spacing w:after="40"/>
        <w:jc w:val="both"/>
        <w:rPr>
          <w:rFonts w:ascii="Arial Mäori" w:hAnsi="Arial Mäori"/>
          <w:b w:val="0"/>
          <w:i/>
          <w:sz w:val="20"/>
        </w:rPr>
      </w:pPr>
      <w:r w:rsidRPr="00510A96">
        <w:rPr>
          <w:rFonts w:ascii="Arial Mäori" w:hAnsi="Arial Mäori"/>
          <w:b w:val="0"/>
          <w:sz w:val="20"/>
        </w:rPr>
        <w:t xml:space="preserve">The amendment </w:t>
      </w:r>
      <w:r w:rsidR="00510A96" w:rsidRPr="00510A96">
        <w:rPr>
          <w:rFonts w:ascii="Arial Mäori" w:hAnsi="Arial Mäori"/>
          <w:b w:val="0"/>
          <w:sz w:val="20"/>
        </w:rPr>
        <w:t>extends the programme’s expiry date to 31 December 2024.</w:t>
      </w:r>
    </w:p>
    <w:p w14:paraId="75A4563A" w14:textId="39E46941" w:rsidR="00176C9B" w:rsidRPr="00510A96" w:rsidRDefault="00176C9B" w:rsidP="00176C9B">
      <w:pPr>
        <w:spacing w:before="100" w:beforeAutospacing="1" w:after="100" w:afterAutospacing="1" w:line="270" w:lineRule="atLeast"/>
        <w:rPr>
          <w:rFonts w:ascii="Arial Mäori" w:eastAsia="Times New Roman" w:hAnsi="Arial Mäori" w:cs="Helvetica"/>
          <w:color w:val="333333"/>
          <w:szCs w:val="20"/>
          <w:lang w:eastAsia="en-NZ"/>
        </w:rPr>
      </w:pPr>
      <w:r w:rsidRPr="00510A96">
        <w:rPr>
          <w:rFonts w:ascii="Arial Mäori" w:eastAsia="Times New Roman" w:hAnsi="Arial Mäori" w:cs="Helvetica"/>
          <w:color w:val="333333"/>
          <w:szCs w:val="20"/>
          <w:lang w:eastAsia="en-NZ"/>
        </w:rPr>
        <w:t xml:space="preserve">The instrument is </w:t>
      </w:r>
      <w:r w:rsidR="00F111A0" w:rsidRPr="00510A96">
        <w:rPr>
          <w:rFonts w:ascii="Arial Mäori" w:eastAsia="Times New Roman" w:hAnsi="Arial Mäori" w:cs="Helvetica"/>
          <w:color w:val="333333"/>
          <w:szCs w:val="20"/>
          <w:lang w:eastAsia="en-NZ"/>
        </w:rPr>
        <w:t xml:space="preserve">secondary legislation and </w:t>
      </w:r>
      <w:r w:rsidRPr="00510A96">
        <w:rPr>
          <w:rFonts w:ascii="Arial" w:eastAsia="Times New Roman" w:hAnsi="Arial"/>
          <w:color w:val="000000" w:themeColor="text1"/>
          <w:szCs w:val="20"/>
          <w:lang w:eastAsia="en-NZ"/>
        </w:rPr>
        <w:t xml:space="preserve">is administered by the Ministry </w:t>
      </w:r>
      <w:r w:rsidR="00C615EA" w:rsidRPr="00510A96">
        <w:rPr>
          <w:rFonts w:ascii="Arial" w:eastAsia="Times New Roman" w:hAnsi="Arial"/>
          <w:color w:val="000000" w:themeColor="text1"/>
          <w:szCs w:val="20"/>
          <w:lang w:eastAsia="en-NZ"/>
        </w:rPr>
        <w:t>of</w:t>
      </w:r>
      <w:r w:rsidRPr="00510A96">
        <w:rPr>
          <w:rFonts w:ascii="Arial" w:eastAsia="Times New Roman" w:hAnsi="Arial"/>
          <w:color w:val="000000" w:themeColor="text1"/>
          <w:szCs w:val="20"/>
          <w:lang w:eastAsia="en-NZ"/>
        </w:rPr>
        <w:t xml:space="preserve"> Social Development</w:t>
      </w:r>
      <w:r w:rsidRPr="00510A96">
        <w:rPr>
          <w:rFonts w:ascii="Arial Mäori" w:eastAsia="Times New Roman" w:hAnsi="Arial Mäori" w:cs="Helvetica"/>
          <w:color w:val="333333"/>
          <w:szCs w:val="20"/>
          <w:lang w:eastAsia="en-NZ"/>
        </w:rPr>
        <w:t>.</w:t>
      </w:r>
    </w:p>
    <w:p w14:paraId="3C8CE190" w14:textId="23FDC895" w:rsidR="00176C9B" w:rsidRPr="00510A96" w:rsidRDefault="00F111A0" w:rsidP="00176C9B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Cs w:val="20"/>
          <w:lang w:eastAsia="en-NZ"/>
        </w:rPr>
      </w:pPr>
      <w:r w:rsidRPr="00510A96">
        <w:rPr>
          <w:rFonts w:ascii="Helvetica" w:eastAsia="Times New Roman" w:hAnsi="Helvetica" w:cs="Helvetica"/>
          <w:color w:val="333333"/>
          <w:szCs w:val="20"/>
          <w:lang w:eastAsia="en-NZ"/>
        </w:rPr>
        <w:t xml:space="preserve">Dated this </w:t>
      </w:r>
      <w:r w:rsidR="00B474E7">
        <w:rPr>
          <w:rFonts w:ascii="Helvetica" w:eastAsia="Times New Roman" w:hAnsi="Helvetica" w:cs="Helvetica"/>
          <w:color w:val="333333"/>
          <w:szCs w:val="20"/>
          <w:lang w:eastAsia="en-NZ"/>
        </w:rPr>
        <w:t xml:space="preserve">1st </w:t>
      </w:r>
      <w:r w:rsidR="00B968F8" w:rsidRPr="00510A96">
        <w:rPr>
          <w:rFonts w:ascii="Helvetica" w:eastAsia="Times New Roman" w:hAnsi="Helvetica" w:cs="Helvetica"/>
          <w:color w:val="333333"/>
          <w:szCs w:val="20"/>
          <w:lang w:eastAsia="en-NZ"/>
        </w:rPr>
        <w:t xml:space="preserve">day of </w:t>
      </w:r>
      <w:r w:rsidR="00B474E7">
        <w:rPr>
          <w:rFonts w:ascii="Helvetica" w:eastAsia="Times New Roman" w:hAnsi="Helvetica" w:cs="Helvetica"/>
          <w:color w:val="333333"/>
          <w:szCs w:val="20"/>
          <w:lang w:eastAsia="en-NZ"/>
        </w:rPr>
        <w:t>August</w:t>
      </w:r>
      <w:r w:rsidR="00B968F8" w:rsidRPr="00510A96">
        <w:rPr>
          <w:rFonts w:ascii="Helvetica" w:eastAsia="Times New Roman" w:hAnsi="Helvetica" w:cs="Helvetica"/>
          <w:color w:val="333333"/>
          <w:szCs w:val="20"/>
          <w:lang w:eastAsia="en-NZ"/>
        </w:rPr>
        <w:t xml:space="preserve"> 2023</w:t>
      </w:r>
      <w:r w:rsidR="00B474E7">
        <w:rPr>
          <w:rFonts w:ascii="Helvetica" w:eastAsia="Times New Roman" w:hAnsi="Helvetica" w:cs="Helvetica"/>
          <w:color w:val="333333"/>
          <w:szCs w:val="20"/>
          <w:lang w:eastAsia="en-NZ"/>
        </w:rPr>
        <w:t>.</w:t>
      </w:r>
    </w:p>
    <w:p w14:paraId="57646C96" w14:textId="77777777" w:rsidR="00F111A0" w:rsidRPr="001664F3" w:rsidRDefault="00F111A0" w:rsidP="00F111A0">
      <w:pPr>
        <w:spacing w:before="100" w:beforeAutospacing="1" w:after="100" w:afterAutospacing="1" w:line="270" w:lineRule="atLeast"/>
        <w:rPr>
          <w:rFonts w:ascii="Arial Mäori" w:eastAsia="Times New Roman" w:hAnsi="Arial Mäori" w:cs="Helvetica"/>
          <w:color w:val="333333"/>
          <w:szCs w:val="20"/>
          <w:lang w:eastAsia="en-NZ"/>
        </w:rPr>
      </w:pPr>
      <w:r w:rsidRPr="00510A96">
        <w:rPr>
          <w:rFonts w:ascii="Arial Mäori" w:eastAsia="Times New Roman" w:hAnsi="Arial Mäori" w:cs="Helvetica"/>
          <w:color w:val="333333"/>
          <w:szCs w:val="20"/>
          <w:lang w:eastAsia="en-NZ"/>
        </w:rPr>
        <w:t>HON CARMEL SEPULONI, Minister for Social Development and Employment</w:t>
      </w:r>
    </w:p>
    <w:p w14:paraId="03B619C6" w14:textId="77777777" w:rsidR="00176C9B" w:rsidRPr="00F113EF" w:rsidRDefault="00176C9B" w:rsidP="00176C9B"/>
    <w:p w14:paraId="7C0766D7" w14:textId="77777777" w:rsidR="00176C9B" w:rsidRPr="00F113EF" w:rsidRDefault="00176C9B" w:rsidP="00176C9B"/>
    <w:p w14:paraId="430142DC" w14:textId="77777777" w:rsidR="00F829F6" w:rsidRPr="00F113EF" w:rsidRDefault="00F829F6" w:rsidP="00F113EF"/>
    <w:sectPr w:rsidR="00F829F6" w:rsidRPr="00F113E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7A2DD" w14:textId="77777777" w:rsidR="00D0557C" w:rsidRDefault="00D0557C" w:rsidP="00D0557C">
      <w:pPr>
        <w:spacing w:after="0" w:line="240" w:lineRule="auto"/>
      </w:pPr>
      <w:r>
        <w:separator/>
      </w:r>
    </w:p>
  </w:endnote>
  <w:endnote w:type="continuationSeparator" w:id="0">
    <w:p w14:paraId="679C4712" w14:textId="77777777" w:rsidR="00D0557C" w:rsidRDefault="00D0557C" w:rsidP="00D0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B2EA" w14:textId="77777777" w:rsidR="00D0557C" w:rsidRDefault="00D0557C" w:rsidP="00D0557C">
      <w:pPr>
        <w:spacing w:after="0" w:line="240" w:lineRule="auto"/>
      </w:pPr>
      <w:r>
        <w:separator/>
      </w:r>
    </w:p>
  </w:footnote>
  <w:footnote w:type="continuationSeparator" w:id="0">
    <w:p w14:paraId="6FD8AA2D" w14:textId="77777777" w:rsidR="00D0557C" w:rsidRDefault="00D0557C" w:rsidP="00D0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F384" w14:textId="63CC056F" w:rsidR="00D0557C" w:rsidRDefault="00D0557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F95E40" wp14:editId="3A55CDD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fc3143ed8abef083ab559e08" descr="{&quot;HashCode&quot;:86221691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68041F" w14:textId="4A3A4EA6" w:rsidR="00D0557C" w:rsidRPr="00D0557C" w:rsidRDefault="00D0557C" w:rsidP="00D0557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D0557C">
                            <w:rPr>
                              <w:rFonts w:ascii="Calibri" w:hAnsi="Calibri" w:cs="Calibri"/>
                              <w:color w:val="00000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95E40" id="_x0000_t202" coordsize="21600,21600" o:spt="202" path="m,l,21600r21600,l21600,xe">
              <v:stroke joinstyle="miter"/>
              <v:path gradientshapeok="t" o:connecttype="rect"/>
            </v:shapetype>
            <v:shape id="MSIPCMfc3143ed8abef083ab559e08" o:spid="_x0000_s1026" type="#_x0000_t202" alt="{&quot;HashCode&quot;:86221691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2F68041F" w14:textId="4A3A4EA6" w:rsidR="00D0557C" w:rsidRPr="00D0557C" w:rsidRDefault="00D0557C" w:rsidP="00D0557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D0557C">
                      <w:rPr>
                        <w:rFonts w:ascii="Calibri" w:hAnsi="Calibri" w:cs="Calibri"/>
                        <w:color w:val="00000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2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4B8030F"/>
    <w:multiLevelType w:val="hybridMultilevel"/>
    <w:tmpl w:val="0B6A2B2A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7"/>
  </w:num>
  <w:num w:numId="7">
    <w:abstractNumId w:val="22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2"/>
  </w:num>
  <w:num w:numId="12">
    <w:abstractNumId w:val="9"/>
  </w:num>
  <w:num w:numId="13">
    <w:abstractNumId w:val="10"/>
  </w:num>
  <w:num w:numId="14">
    <w:abstractNumId w:val="19"/>
  </w:num>
  <w:num w:numId="15">
    <w:abstractNumId w:val="13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24"/>
  </w:num>
  <w:num w:numId="26">
    <w:abstractNumId w:val="25"/>
  </w:num>
  <w:num w:numId="27">
    <w:abstractNumId w:val="23"/>
  </w:num>
  <w:num w:numId="28">
    <w:abstractNumId w:val="17"/>
  </w:num>
  <w:num w:numId="29">
    <w:abstractNumId w:val="11"/>
  </w:num>
  <w:num w:numId="30">
    <w:abstractNumId w:val="18"/>
  </w:num>
  <w:num w:numId="31">
    <w:abstractNumId w:val="27"/>
  </w:num>
  <w:num w:numId="32">
    <w:abstractNumId w:val="2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9B"/>
    <w:rsid w:val="00000B4C"/>
    <w:rsid w:val="00005BBE"/>
    <w:rsid w:val="000106D0"/>
    <w:rsid w:val="00034336"/>
    <w:rsid w:val="00037CB0"/>
    <w:rsid w:val="000A576B"/>
    <w:rsid w:val="000E3BB9"/>
    <w:rsid w:val="00106AED"/>
    <w:rsid w:val="00176C9B"/>
    <w:rsid w:val="001D3744"/>
    <w:rsid w:val="00213DA6"/>
    <w:rsid w:val="00216302"/>
    <w:rsid w:val="00236D2D"/>
    <w:rsid w:val="00245A2B"/>
    <w:rsid w:val="002D1C62"/>
    <w:rsid w:val="002D367B"/>
    <w:rsid w:val="0031635D"/>
    <w:rsid w:val="00354EC2"/>
    <w:rsid w:val="00397220"/>
    <w:rsid w:val="003B0A38"/>
    <w:rsid w:val="003D1E01"/>
    <w:rsid w:val="003E2869"/>
    <w:rsid w:val="003E3722"/>
    <w:rsid w:val="004227ED"/>
    <w:rsid w:val="00445BCE"/>
    <w:rsid w:val="00454F25"/>
    <w:rsid w:val="004710B8"/>
    <w:rsid w:val="0048783B"/>
    <w:rsid w:val="00510A96"/>
    <w:rsid w:val="00533E65"/>
    <w:rsid w:val="00555DEC"/>
    <w:rsid w:val="0056681E"/>
    <w:rsid w:val="00572AA9"/>
    <w:rsid w:val="00595906"/>
    <w:rsid w:val="005B11F9"/>
    <w:rsid w:val="00631D73"/>
    <w:rsid w:val="006B19BD"/>
    <w:rsid w:val="0071467C"/>
    <w:rsid w:val="00733D8D"/>
    <w:rsid w:val="0077521E"/>
    <w:rsid w:val="007B201A"/>
    <w:rsid w:val="007C2143"/>
    <w:rsid w:val="007F3ACD"/>
    <w:rsid w:val="0080133F"/>
    <w:rsid w:val="0080498F"/>
    <w:rsid w:val="00860654"/>
    <w:rsid w:val="00903467"/>
    <w:rsid w:val="00906EAA"/>
    <w:rsid w:val="00970DD2"/>
    <w:rsid w:val="009D15F1"/>
    <w:rsid w:val="009D2B10"/>
    <w:rsid w:val="00A2199C"/>
    <w:rsid w:val="00A43896"/>
    <w:rsid w:val="00A6244E"/>
    <w:rsid w:val="00B41635"/>
    <w:rsid w:val="00B474E7"/>
    <w:rsid w:val="00B5357A"/>
    <w:rsid w:val="00B968F8"/>
    <w:rsid w:val="00BA665C"/>
    <w:rsid w:val="00C503A7"/>
    <w:rsid w:val="00C5215F"/>
    <w:rsid w:val="00C615EA"/>
    <w:rsid w:val="00C655EE"/>
    <w:rsid w:val="00CB4A28"/>
    <w:rsid w:val="00CC76D3"/>
    <w:rsid w:val="00D0557C"/>
    <w:rsid w:val="00D34EA0"/>
    <w:rsid w:val="00DD6907"/>
    <w:rsid w:val="00DD7526"/>
    <w:rsid w:val="00E671C3"/>
    <w:rsid w:val="00E90142"/>
    <w:rsid w:val="00E9269E"/>
    <w:rsid w:val="00F06EE8"/>
    <w:rsid w:val="00F07349"/>
    <w:rsid w:val="00F111A0"/>
    <w:rsid w:val="00F113EF"/>
    <w:rsid w:val="00F126F3"/>
    <w:rsid w:val="00F22AE5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83610B"/>
  <w15:chartTrackingRefBased/>
  <w15:docId w15:val="{D9B17973-4C3F-4A83-AE53-9B0C6FF6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unhideWhenUsed="1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C9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basedOn w:val="DefaultParagraphFont"/>
    <w:uiPriority w:val="99"/>
    <w:unhideWhenUsed/>
    <w:rsid w:val="00176C9B"/>
    <w:rPr>
      <w:strike w:val="0"/>
      <w:dstrike w:val="0"/>
      <w:color w:val="0464EA"/>
      <w:u w:val="none"/>
      <w:effect w:val="none"/>
    </w:rPr>
  </w:style>
  <w:style w:type="paragraph" w:customStyle="1" w:styleId="Style1">
    <w:name w:val="Style1"/>
    <w:basedOn w:val="Normal"/>
    <w:rsid w:val="00176C9B"/>
    <w:pPr>
      <w:spacing w:line="240" w:lineRule="auto"/>
    </w:pPr>
    <w:rPr>
      <w:rFonts w:ascii="Times New Roman" w:eastAsia="Times New Roman" w:hAnsi="Times New Roman" w:cs="Times New Roman"/>
      <w:b/>
      <w:sz w:val="23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6D3"/>
    <w:rPr>
      <w:rFonts w:ascii="Verdana" w:hAnsi="Verdana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05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57C"/>
    <w:rPr>
      <w:rFonts w:ascii="Verdana" w:hAnsi="Verdana" w:cs="Arial"/>
      <w:szCs w:val="22"/>
    </w:rPr>
  </w:style>
  <w:style w:type="paragraph" w:styleId="Revision">
    <w:name w:val="Revision"/>
    <w:hidden/>
    <w:uiPriority w:val="99"/>
    <w:semiHidden/>
    <w:rsid w:val="0048783B"/>
    <w:rPr>
      <w:rFonts w:ascii="Verdana" w:hAnsi="Verdana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d.govt.nz/about-msd-and-our-work/about-msd/legislation/notice-of-chang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609B7-B2D1-4FF4-8085-DEC7673A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Blakely</dc:creator>
  <cp:keywords/>
  <dc:description/>
  <cp:lastModifiedBy>Gabrielle Borne</cp:lastModifiedBy>
  <cp:revision>4</cp:revision>
  <dcterms:created xsi:type="dcterms:W3CDTF">2023-07-31T02:57:00Z</dcterms:created>
  <dcterms:modified xsi:type="dcterms:W3CDTF">2023-08-02T23:39:00Z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A12051431</vt:lpwstr>
  </property>
  <property fmtid="{D5CDD505-2E9C-101B-9397-08002B2CF9AE}" pid="4" name="Objective-Title">
    <vt:lpwstr>Template Gazette notice for welfare programmes or Ministerial directions</vt:lpwstr>
  </property>
  <property fmtid="{D5CDD505-2E9C-101B-9397-08002B2CF9AE}" pid="5" name="Objective-Comment">
    <vt:lpwstr/>
  </property>
  <property fmtid="{D5CDD505-2E9C-101B-9397-08002B2CF9AE}" pid="6" name="Objective-CreationStamp">
    <vt:filetime>2019-09-29T09:18:27Z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2020-07-20T05:01:45Z</vt:filetime>
  </property>
  <property fmtid="{D5CDD505-2E9C-101B-9397-08002B2CF9AE}" pid="11" name="Objective-Owner">
    <vt:lpwstr>Cathy Blakely</vt:lpwstr>
  </property>
  <property fmtid="{D5CDD505-2E9C-101B-9397-08002B2CF9AE}" pid="12" name="Objective-Path">
    <vt:lpwstr>Global Folder:MSD INFORMATION REPOSITORY:Governance:Legal:Advice - Legislative Management:General (Legislative Management):Templates:Directions and Welfare Programmes:</vt:lpwstr>
  </property>
  <property fmtid="{D5CDD505-2E9C-101B-9397-08002B2CF9AE}" pid="13" name="Objective-Parent">
    <vt:lpwstr>Directions and Welfare Programmes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GO/LE/07/00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  <property fmtid="{D5CDD505-2E9C-101B-9397-08002B2CF9AE}" pid="23" name="MSIP_Label_f43e46a9-9901-46e9-bfae-bb6189d4cb66_Enabled">
    <vt:lpwstr>true</vt:lpwstr>
  </property>
  <property fmtid="{D5CDD505-2E9C-101B-9397-08002B2CF9AE}" pid="24" name="MSIP_Label_f43e46a9-9901-46e9-bfae-bb6189d4cb66_SetDate">
    <vt:lpwstr>2023-08-02T23:39:55Z</vt:lpwstr>
  </property>
  <property fmtid="{D5CDD505-2E9C-101B-9397-08002B2CF9AE}" pid="25" name="MSIP_Label_f43e46a9-9901-46e9-bfae-bb6189d4cb66_Method">
    <vt:lpwstr>Standard</vt:lpwstr>
  </property>
  <property fmtid="{D5CDD505-2E9C-101B-9397-08002B2CF9AE}" pid="26" name="MSIP_Label_f43e46a9-9901-46e9-bfae-bb6189d4cb66_Name">
    <vt:lpwstr>In-confidence</vt:lpwstr>
  </property>
  <property fmtid="{D5CDD505-2E9C-101B-9397-08002B2CF9AE}" pid="27" name="MSIP_Label_f43e46a9-9901-46e9-bfae-bb6189d4cb66_SiteId">
    <vt:lpwstr>e40c4f52-99bd-4d4f-bf7e-d001a2ca6556</vt:lpwstr>
  </property>
  <property fmtid="{D5CDD505-2E9C-101B-9397-08002B2CF9AE}" pid="28" name="MSIP_Label_f43e46a9-9901-46e9-bfae-bb6189d4cb66_ActionId">
    <vt:lpwstr>73c3da5e-58d0-42b6-8e3d-f89642ce8316</vt:lpwstr>
  </property>
  <property fmtid="{D5CDD505-2E9C-101B-9397-08002B2CF9AE}" pid="29" name="MSIP_Label_f43e46a9-9901-46e9-bfae-bb6189d4cb66_ContentBits">
    <vt:lpwstr>1</vt:lpwstr>
  </property>
</Properties>
</file>