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B32A" w14:textId="77777777" w:rsidR="00176C9B" w:rsidRDefault="00176C9B" w:rsidP="00176C9B"/>
    <w:p w14:paraId="1C5D3B29" w14:textId="77777777" w:rsidR="00176C9B" w:rsidRPr="00797844" w:rsidRDefault="00176C9B" w:rsidP="00176C9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</w:pPr>
      <w:r w:rsidRPr="00797844"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  <w:t>Notice under the Social Security Act 2018</w:t>
      </w:r>
    </w:p>
    <w:p w14:paraId="3FB352C2" w14:textId="29EF3477" w:rsidR="00176C9B" w:rsidRPr="00545E3E" w:rsidRDefault="00176C9B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4378E0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Pursuant to section </w:t>
      </w:r>
      <w:r w:rsidR="000D4BD5" w:rsidRPr="004378E0">
        <w:rPr>
          <w:rFonts w:ascii="Helvetica" w:eastAsia="Times New Roman" w:hAnsi="Helvetica" w:cs="Helvetica"/>
          <w:color w:val="333333"/>
          <w:szCs w:val="20"/>
          <w:lang w:eastAsia="en-NZ"/>
        </w:rPr>
        <w:t>101</w:t>
      </w:r>
      <w:r w:rsidRPr="004378E0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 of the Social Security Act 2018, notice is given of the making of the following instrument by the Minister for Social Development</w:t>
      </w:r>
      <w:r w:rsidR="0071467C" w:rsidRPr="004378E0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 and Employment</w:t>
      </w:r>
      <w:r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5D7AC586" w14:textId="77777777" w:rsidR="00176C9B" w:rsidRDefault="00176C9B" w:rsidP="00176C9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2"/>
        <w:gridCol w:w="1826"/>
      </w:tblGrid>
      <w:tr w:rsidR="00176C9B" w:rsidRPr="00545E3E" w14:paraId="1D0885BC" w14:textId="77777777" w:rsidTr="00DC7249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49F898D8" w14:textId="77777777" w:rsidR="00176C9B" w:rsidRPr="00545E3E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Authority for Instrument</w:t>
            </w:r>
          </w:p>
        </w:tc>
        <w:tc>
          <w:tcPr>
            <w:tcW w:w="1480" w:type="pct"/>
            <w:vAlign w:val="center"/>
            <w:hideMark/>
          </w:tcPr>
          <w:p w14:paraId="610C7746" w14:textId="77777777" w:rsidR="00176C9B" w:rsidRPr="00545E3E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Title or Subject Matter</w:t>
            </w:r>
          </w:p>
        </w:tc>
        <w:tc>
          <w:tcPr>
            <w:tcW w:w="987" w:type="pct"/>
            <w:vAlign w:val="center"/>
            <w:hideMark/>
          </w:tcPr>
          <w:p w14:paraId="3648AC58" w14:textId="77777777" w:rsidR="00176C9B" w:rsidRPr="00545E3E" w:rsidRDefault="00176C9B" w:rsidP="00DC7249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Date of Enactment</w:t>
            </w:r>
          </w:p>
        </w:tc>
      </w:tr>
      <w:tr w:rsidR="00176C9B" w:rsidRPr="00545E3E" w14:paraId="39CF96BC" w14:textId="77777777" w:rsidTr="00DC7249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6AFF4800" w14:textId="21AE3142" w:rsidR="00176C9B" w:rsidRPr="004378E0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4378E0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Social Security Act 2018, section </w:t>
            </w:r>
            <w:r w:rsidR="000D4BD5" w:rsidRPr="004378E0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101</w:t>
            </w:r>
            <w:r w:rsidRPr="004378E0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</w:p>
          <w:p w14:paraId="5E7A0582" w14:textId="77777777" w:rsidR="00176C9B" w:rsidRPr="004378E0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</w:p>
        </w:tc>
        <w:tc>
          <w:tcPr>
            <w:tcW w:w="1480" w:type="pct"/>
            <w:vAlign w:val="center"/>
            <w:hideMark/>
          </w:tcPr>
          <w:p w14:paraId="0A324072" w14:textId="2B2E23E5" w:rsidR="00176C9B" w:rsidRPr="004378E0" w:rsidRDefault="004378E0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4378E0">
              <w:rPr>
                <w:rFonts w:ascii="Arial Mäori" w:hAnsi="Arial Mäori"/>
                <w:szCs w:val="20"/>
              </w:rPr>
              <w:t>Training Incentive Allowance Programme Amendment 2023</w:t>
            </w:r>
          </w:p>
        </w:tc>
        <w:tc>
          <w:tcPr>
            <w:tcW w:w="987" w:type="pct"/>
            <w:vAlign w:val="center"/>
            <w:hideMark/>
          </w:tcPr>
          <w:p w14:paraId="44DEFE53" w14:textId="6FDA56C8" w:rsidR="00176C9B" w:rsidRPr="00FF1C6B" w:rsidRDefault="00C0147B" w:rsidP="00DC7249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highlight w:val="yellow"/>
                <w:lang w:eastAsia="en-NZ"/>
              </w:rPr>
            </w:pPr>
            <w:r w:rsidRPr="00C0147B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22 July 2023</w:t>
            </w:r>
          </w:p>
        </w:tc>
      </w:tr>
    </w:tbl>
    <w:p w14:paraId="6BD6894E" w14:textId="77777777" w:rsidR="00176C9B" w:rsidRPr="00545E3E" w:rsidRDefault="00176C9B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A copy of the instrument is available for free at: </w:t>
      </w:r>
      <w:hyperlink r:id="rId6" w:history="1">
        <w:r w:rsidRPr="00E276E3">
          <w:rPr>
            <w:rStyle w:val="Hyperlink"/>
            <w:rFonts w:ascii="Helvetica" w:eastAsia="Times New Roman" w:hAnsi="Helvetica" w:cs="Helvetica"/>
            <w:szCs w:val="20"/>
            <w:lang w:eastAsia="en-NZ"/>
          </w:rPr>
          <w:t>https://www.msd.govt.nz/about-msd-and-our-work/about-msd/legislation/notice-of-change.html</w:t>
        </w:r>
      </w:hyperlink>
      <w:r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5533221C" w14:textId="129240E6" w:rsidR="004378E0" w:rsidRDefault="00176C9B" w:rsidP="000D4BD5">
      <w:pPr>
        <w:pStyle w:val="Style1"/>
        <w:spacing w:after="40"/>
        <w:jc w:val="both"/>
        <w:rPr>
          <w:rFonts w:ascii="Arial Mäori" w:hAnsi="Arial Mäori"/>
          <w:b w:val="0"/>
          <w:sz w:val="20"/>
        </w:rPr>
      </w:pPr>
      <w:r w:rsidRPr="00045EF8">
        <w:rPr>
          <w:rFonts w:ascii="Arial Mäori" w:hAnsi="Arial Mäori"/>
          <w:b w:val="0"/>
          <w:sz w:val="20"/>
        </w:rPr>
        <w:t xml:space="preserve">This instrument, which comes into force </w:t>
      </w:r>
      <w:r w:rsidR="004378E0" w:rsidRPr="004378E0">
        <w:rPr>
          <w:rFonts w:ascii="Arial Mäori" w:hAnsi="Arial Mäori"/>
          <w:b w:val="0"/>
          <w:bCs/>
          <w:sz w:val="20"/>
        </w:rPr>
        <w:t>28 days after this notice is given</w:t>
      </w:r>
      <w:r w:rsidRPr="004378E0">
        <w:rPr>
          <w:rFonts w:ascii="Arial Mäori" w:hAnsi="Arial Mäori"/>
          <w:b w:val="0"/>
          <w:bCs/>
          <w:sz w:val="20"/>
        </w:rPr>
        <w:t>,</w:t>
      </w:r>
      <w:r w:rsidRPr="00045EF8">
        <w:rPr>
          <w:rFonts w:ascii="Arial Mäori" w:hAnsi="Arial Mäori"/>
          <w:b w:val="0"/>
          <w:sz w:val="20"/>
        </w:rPr>
        <w:t xml:space="preserve"> amends the </w:t>
      </w:r>
      <w:r w:rsidR="000D4BD5">
        <w:rPr>
          <w:rFonts w:ascii="Arial Mäori" w:hAnsi="Arial Mäori"/>
          <w:b w:val="0"/>
          <w:sz w:val="20"/>
        </w:rPr>
        <w:t xml:space="preserve">Training Incentive Allowance Programme </w:t>
      </w:r>
      <w:r>
        <w:rPr>
          <w:rFonts w:ascii="Arial Mäori" w:hAnsi="Arial Mäori"/>
          <w:b w:val="0"/>
          <w:sz w:val="20"/>
        </w:rPr>
        <w:t xml:space="preserve">given on </w:t>
      </w:r>
      <w:r w:rsidR="000D4BD5">
        <w:rPr>
          <w:rFonts w:ascii="Arial Mäori" w:hAnsi="Arial Mäori"/>
          <w:b w:val="0"/>
          <w:sz w:val="20"/>
        </w:rPr>
        <w:t>24 May 2021</w:t>
      </w:r>
      <w:r>
        <w:rPr>
          <w:rFonts w:ascii="Arial Mäori" w:hAnsi="Arial Mäori"/>
          <w:b w:val="0"/>
          <w:sz w:val="20"/>
        </w:rPr>
        <w:t xml:space="preserve"> and </w:t>
      </w:r>
      <w:r w:rsidRPr="00045EF8">
        <w:rPr>
          <w:rFonts w:ascii="Arial Mäori" w:hAnsi="Arial Mäori"/>
          <w:b w:val="0"/>
          <w:sz w:val="20"/>
        </w:rPr>
        <w:t>made under the Social Security Act</w:t>
      </w:r>
      <w:r w:rsidR="000D4BD5">
        <w:rPr>
          <w:rFonts w:ascii="Arial Mäori" w:hAnsi="Arial Mäori"/>
          <w:b w:val="0"/>
          <w:sz w:val="20"/>
        </w:rPr>
        <w:t xml:space="preserve"> 2018</w:t>
      </w:r>
      <w:r w:rsidRPr="00045EF8">
        <w:rPr>
          <w:rFonts w:ascii="Arial Mäori" w:hAnsi="Arial Mäori"/>
          <w:b w:val="0"/>
          <w:sz w:val="20"/>
        </w:rPr>
        <w:t xml:space="preserve">.  </w:t>
      </w:r>
    </w:p>
    <w:p w14:paraId="3486721B" w14:textId="77777777" w:rsidR="004378E0" w:rsidRDefault="004378E0" w:rsidP="000D4BD5">
      <w:pPr>
        <w:pStyle w:val="Style1"/>
        <w:spacing w:after="40"/>
        <w:jc w:val="both"/>
        <w:rPr>
          <w:rFonts w:ascii="Arial Mäori" w:hAnsi="Arial Mäori"/>
          <w:b w:val="0"/>
          <w:sz w:val="20"/>
        </w:rPr>
      </w:pPr>
    </w:p>
    <w:p w14:paraId="0F20BAA0" w14:textId="123A9D91" w:rsidR="00176C9B" w:rsidRPr="004378E0" w:rsidRDefault="00176C9B" w:rsidP="004378E0">
      <w:pPr>
        <w:pStyle w:val="Style1"/>
        <w:spacing w:after="40"/>
        <w:jc w:val="both"/>
        <w:rPr>
          <w:rFonts w:ascii="Arial Mäori" w:hAnsi="Arial Mäori"/>
          <w:b w:val="0"/>
          <w:i/>
          <w:sz w:val="20"/>
          <w:highlight w:val="yellow"/>
        </w:rPr>
      </w:pPr>
      <w:r w:rsidRPr="00045EF8">
        <w:rPr>
          <w:rFonts w:ascii="Arial Mäori" w:hAnsi="Arial Mäori"/>
          <w:b w:val="0"/>
          <w:sz w:val="20"/>
        </w:rPr>
        <w:t xml:space="preserve">The </w:t>
      </w:r>
      <w:r w:rsidR="004378E0">
        <w:rPr>
          <w:rFonts w:ascii="Arial Mäori" w:hAnsi="Arial Mäori"/>
          <w:b w:val="0"/>
          <w:sz w:val="20"/>
        </w:rPr>
        <w:t>instrument</w:t>
      </w:r>
      <w:r w:rsidRPr="00045EF8">
        <w:rPr>
          <w:rFonts w:ascii="Arial Mäori" w:hAnsi="Arial Mäori"/>
          <w:b w:val="0"/>
          <w:sz w:val="20"/>
        </w:rPr>
        <w:t xml:space="preserve"> </w:t>
      </w:r>
      <w:r w:rsidR="004378E0" w:rsidRPr="004378E0">
        <w:rPr>
          <w:rFonts w:ascii="Arial Mäori" w:hAnsi="Arial Mäori"/>
          <w:b w:val="0"/>
          <w:sz w:val="20"/>
        </w:rPr>
        <w:t>amends the eligibility criteria to allow those aged 16 years and older (provided they meet the relevant eligibility criteria) to receive assistance under the Training Incentive Allowance Programme.</w:t>
      </w:r>
    </w:p>
    <w:p w14:paraId="75A4563A" w14:textId="2049E1EC" w:rsidR="00176C9B" w:rsidRDefault="00176C9B" w:rsidP="00176C9B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color w:val="333333"/>
          <w:szCs w:val="20"/>
          <w:lang w:eastAsia="en-NZ"/>
        </w:rPr>
      </w:pPr>
      <w:r w:rsidRPr="001664F3"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The instrument is </w:t>
      </w:r>
      <w:r w:rsidR="000D4BD5"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secondary legislation for the purposes of the Legislation Act 2019 and is administered by the Ministry of Social Development. </w:t>
      </w:r>
      <w:r w:rsidRPr="001664F3"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 </w:t>
      </w:r>
    </w:p>
    <w:p w14:paraId="38E0CED5" w14:textId="5BC2A5D9" w:rsidR="000D4BD5" w:rsidRDefault="000D4BD5" w:rsidP="00176C9B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color w:val="333333"/>
          <w:szCs w:val="20"/>
          <w:lang w:eastAsia="en-NZ"/>
        </w:rPr>
      </w:pPr>
      <w:r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Dated this </w:t>
      </w:r>
      <w:r w:rsidR="007E7B06">
        <w:rPr>
          <w:rFonts w:ascii="Arial Mäori" w:eastAsia="Times New Roman" w:hAnsi="Arial Mäori" w:cs="Helvetica"/>
          <w:color w:val="333333"/>
          <w:szCs w:val="20"/>
          <w:lang w:eastAsia="en-NZ"/>
        </w:rPr>
        <w:t>31st day of July</w:t>
      </w:r>
    </w:p>
    <w:p w14:paraId="384C4916" w14:textId="6C65CFE0" w:rsidR="003D1E01" w:rsidRPr="001664F3" w:rsidRDefault="003D1E01" w:rsidP="00176C9B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color w:val="333333"/>
          <w:szCs w:val="20"/>
          <w:lang w:eastAsia="en-NZ"/>
        </w:rPr>
      </w:pPr>
      <w:r w:rsidRPr="003D1E01">
        <w:rPr>
          <w:rFonts w:ascii="Arial Mäori" w:eastAsia="Times New Roman" w:hAnsi="Arial Mäori" w:cs="Helvetica"/>
          <w:color w:val="333333"/>
          <w:szCs w:val="20"/>
          <w:lang w:eastAsia="en-NZ"/>
        </w:rPr>
        <w:t>HON CARMEL SEPULONI, Minister for Social Development</w:t>
      </w:r>
      <w:r>
        <w:rPr>
          <w:rFonts w:ascii="Arial Mäori" w:eastAsia="Times New Roman" w:hAnsi="Arial Mäori" w:cs="Helvetica"/>
          <w:color w:val="333333"/>
          <w:szCs w:val="20"/>
          <w:lang w:eastAsia="en-NZ"/>
        </w:rPr>
        <w:t xml:space="preserve"> and Employment</w:t>
      </w:r>
    </w:p>
    <w:p w14:paraId="03B619C6" w14:textId="77777777" w:rsidR="00176C9B" w:rsidRPr="00F113EF" w:rsidRDefault="00176C9B" w:rsidP="00176C9B"/>
    <w:p w14:paraId="7C0766D7" w14:textId="77777777" w:rsidR="00176C9B" w:rsidRPr="00F113EF" w:rsidRDefault="00176C9B" w:rsidP="00176C9B"/>
    <w:p w14:paraId="430142DC" w14:textId="77777777" w:rsidR="00F829F6" w:rsidRPr="00F113EF" w:rsidRDefault="00F829F6" w:rsidP="00F113EF"/>
    <w:sectPr w:rsidR="00F829F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B8030F"/>
    <w:multiLevelType w:val="hybridMultilevel"/>
    <w:tmpl w:val="0B6A2B2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16587771">
    <w:abstractNumId w:val="16"/>
  </w:num>
  <w:num w:numId="2" w16cid:durableId="685402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37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293190">
    <w:abstractNumId w:val="14"/>
  </w:num>
  <w:num w:numId="5" w16cid:durableId="1637446660">
    <w:abstractNumId w:val="9"/>
  </w:num>
  <w:num w:numId="6" w16cid:durableId="881097841">
    <w:abstractNumId w:val="7"/>
  </w:num>
  <w:num w:numId="7" w16cid:durableId="366836796">
    <w:abstractNumId w:val="22"/>
  </w:num>
  <w:num w:numId="8" w16cid:durableId="21371419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594363">
    <w:abstractNumId w:val="9"/>
  </w:num>
  <w:num w:numId="10" w16cid:durableId="1972445239">
    <w:abstractNumId w:val="12"/>
  </w:num>
  <w:num w:numId="11" w16cid:durableId="476382673">
    <w:abstractNumId w:val="12"/>
  </w:num>
  <w:num w:numId="12" w16cid:durableId="1053458057">
    <w:abstractNumId w:val="9"/>
  </w:num>
  <w:num w:numId="13" w16cid:durableId="585115269">
    <w:abstractNumId w:val="10"/>
  </w:num>
  <w:num w:numId="14" w16cid:durableId="1452357781">
    <w:abstractNumId w:val="19"/>
  </w:num>
  <w:num w:numId="15" w16cid:durableId="1800687341">
    <w:abstractNumId w:val="13"/>
  </w:num>
  <w:num w:numId="16" w16cid:durableId="424613018">
    <w:abstractNumId w:val="6"/>
  </w:num>
  <w:num w:numId="17" w16cid:durableId="1791434924">
    <w:abstractNumId w:val="5"/>
  </w:num>
  <w:num w:numId="18" w16cid:durableId="1521238586">
    <w:abstractNumId w:val="4"/>
  </w:num>
  <w:num w:numId="19" w16cid:durableId="176431702">
    <w:abstractNumId w:val="8"/>
  </w:num>
  <w:num w:numId="20" w16cid:durableId="1661156000">
    <w:abstractNumId w:val="3"/>
  </w:num>
  <w:num w:numId="21" w16cid:durableId="1080568328">
    <w:abstractNumId w:val="2"/>
  </w:num>
  <w:num w:numId="22" w16cid:durableId="699821449">
    <w:abstractNumId w:val="1"/>
  </w:num>
  <w:num w:numId="23" w16cid:durableId="1688751448">
    <w:abstractNumId w:val="0"/>
  </w:num>
  <w:num w:numId="24" w16cid:durableId="928121246">
    <w:abstractNumId w:val="15"/>
  </w:num>
  <w:num w:numId="25" w16cid:durableId="1726568529">
    <w:abstractNumId w:val="24"/>
  </w:num>
  <w:num w:numId="26" w16cid:durableId="620501364">
    <w:abstractNumId w:val="25"/>
  </w:num>
  <w:num w:numId="27" w16cid:durableId="1501114979">
    <w:abstractNumId w:val="23"/>
  </w:num>
  <w:num w:numId="28" w16cid:durableId="2147234514">
    <w:abstractNumId w:val="17"/>
  </w:num>
  <w:num w:numId="29" w16cid:durableId="767584111">
    <w:abstractNumId w:val="11"/>
  </w:num>
  <w:num w:numId="30" w16cid:durableId="1215123397">
    <w:abstractNumId w:val="18"/>
  </w:num>
  <w:num w:numId="31" w16cid:durableId="239759758">
    <w:abstractNumId w:val="27"/>
  </w:num>
  <w:num w:numId="32" w16cid:durableId="645008017">
    <w:abstractNumId w:val="20"/>
  </w:num>
  <w:num w:numId="33" w16cid:durableId="9247303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B"/>
    <w:rsid w:val="00000B4C"/>
    <w:rsid w:val="00005BBE"/>
    <w:rsid w:val="000106D0"/>
    <w:rsid w:val="00034336"/>
    <w:rsid w:val="00037CB0"/>
    <w:rsid w:val="000A576B"/>
    <w:rsid w:val="000D4BD5"/>
    <w:rsid w:val="000E3BB9"/>
    <w:rsid w:val="00106AED"/>
    <w:rsid w:val="00176C9B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D1E01"/>
    <w:rsid w:val="003E2869"/>
    <w:rsid w:val="003E3722"/>
    <w:rsid w:val="004227ED"/>
    <w:rsid w:val="004378E0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1467C"/>
    <w:rsid w:val="007723B5"/>
    <w:rsid w:val="0077521E"/>
    <w:rsid w:val="007B201A"/>
    <w:rsid w:val="007C2143"/>
    <w:rsid w:val="007E7B06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0147B"/>
    <w:rsid w:val="00C503A7"/>
    <w:rsid w:val="00C5215F"/>
    <w:rsid w:val="00C615EA"/>
    <w:rsid w:val="00CB4A28"/>
    <w:rsid w:val="00CC76D3"/>
    <w:rsid w:val="00D34EA0"/>
    <w:rsid w:val="00DD6907"/>
    <w:rsid w:val="00DD7526"/>
    <w:rsid w:val="00E671C3"/>
    <w:rsid w:val="00E90142"/>
    <w:rsid w:val="00E9269E"/>
    <w:rsid w:val="00EF3210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610B"/>
  <w15:chartTrackingRefBased/>
  <w15:docId w15:val="{D9B17973-4C3F-4A83-AE53-9B0C6FF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9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176C9B"/>
    <w:rPr>
      <w:strike w:val="0"/>
      <w:dstrike w:val="0"/>
      <w:color w:val="0464EA"/>
      <w:u w:val="none"/>
      <w:effect w:val="none"/>
    </w:rPr>
  </w:style>
  <w:style w:type="paragraph" w:customStyle="1" w:styleId="Style1">
    <w:name w:val="Style1"/>
    <w:basedOn w:val="Normal"/>
    <w:rsid w:val="00176C9B"/>
    <w:pPr>
      <w:spacing w:line="240" w:lineRule="auto"/>
    </w:pPr>
    <w:rPr>
      <w:rFonts w:ascii="Times New Roman" w:eastAsia="Times New Roman" w:hAnsi="Times New Roman" w:cs="Times New Roman"/>
      <w:b/>
      <w:sz w:val="2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D3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d.govt.nz/about-msd-and-our-work/about-msd/legislation/notice-of-chang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09B7-B2D1-4FF4-8085-DEC7673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Blakely</dc:creator>
  <cp:keywords/>
  <dc:description/>
  <cp:lastModifiedBy>Ruby Hey</cp:lastModifiedBy>
  <cp:revision>4</cp:revision>
  <dcterms:created xsi:type="dcterms:W3CDTF">2023-07-25T22:46:00Z</dcterms:created>
  <dcterms:modified xsi:type="dcterms:W3CDTF">2023-08-01T04:34:00Z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A12051431</vt:lpwstr>
  </property>
  <property fmtid="{D5CDD505-2E9C-101B-9397-08002B2CF9AE}" pid="4" name="Objective-Title">
    <vt:lpwstr>Template Gazette notice for welfare programmes or Ministerial directions</vt:lpwstr>
  </property>
  <property fmtid="{D5CDD505-2E9C-101B-9397-08002B2CF9AE}" pid="5" name="Objective-Comment">
    <vt:lpwstr/>
  </property>
  <property fmtid="{D5CDD505-2E9C-101B-9397-08002B2CF9AE}" pid="6" name="Objective-CreationStamp">
    <vt:filetime>2019-09-29T09:18:27Z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2020-07-20T05:01:45Z</vt:filetime>
  </property>
  <property fmtid="{D5CDD505-2E9C-101B-9397-08002B2CF9AE}" pid="11" name="Objective-Owner">
    <vt:lpwstr>Cathy Blakely</vt:lpwstr>
  </property>
  <property fmtid="{D5CDD505-2E9C-101B-9397-08002B2CF9AE}" pid="12" name="Objective-Path">
    <vt:lpwstr>Global Folder:MSD INFORMATION REPOSITORY:Governance:Legal:Advice - Legislative Management:General (Legislative Management):Templates:Directions and Welfare Programmes:</vt:lpwstr>
  </property>
  <property fmtid="{D5CDD505-2E9C-101B-9397-08002B2CF9AE}" pid="13" name="Objective-Parent">
    <vt:lpwstr>Directions and Welfare Programmes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GO/LE/07/00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