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0"/>
        <w:gridCol w:w="1461"/>
        <w:gridCol w:w="6144"/>
      </w:tblGrid>
      <w:tr w:rsidR="00FC072D" w14:paraId="7C2D1039" w14:textId="77777777" w:rsidTr="007E2314">
        <w:trPr>
          <w:trHeight w:val="1803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6DE36F" w14:textId="77777777" w:rsidR="00FC072D" w:rsidRPr="00D65149" w:rsidRDefault="00FC072D" w:rsidP="007E2314">
            <w:pPr>
              <w:pStyle w:val="TemplateTitle"/>
              <w:tabs>
                <w:tab w:val="clear" w:pos="1620"/>
                <w:tab w:val="clear" w:pos="5940"/>
              </w:tabs>
            </w:pPr>
            <w:r>
              <w:t>Coversheet</w:t>
            </w:r>
          </w:p>
        </w:tc>
        <w:tc>
          <w:tcPr>
            <w:tcW w:w="6144" w:type="dxa"/>
            <w:tcBorders>
              <w:top w:val="nil"/>
              <w:left w:val="nil"/>
              <w:bottom w:val="nil"/>
              <w:right w:val="nil"/>
            </w:tcBorders>
          </w:tcPr>
          <w:p w14:paraId="46BB0479" w14:textId="77777777" w:rsidR="00865736" w:rsidRDefault="00865736" w:rsidP="007E2314">
            <w:pPr>
              <w:pStyle w:val="LogoStyle"/>
            </w:pPr>
            <w:bookmarkStart w:id="0" w:name="bkmBrandingLogo"/>
          </w:p>
          <w:p w14:paraId="23472A43" w14:textId="77777777" w:rsidR="00FC072D" w:rsidRPr="00B17CB4" w:rsidRDefault="00FC072D" w:rsidP="007E2314">
            <w:pPr>
              <w:pStyle w:val="LogoStyle"/>
            </w:pPr>
            <w:r>
              <w:rPr>
                <w:noProof/>
              </w:rPr>
              <w:drawing>
                <wp:inline distT="0" distB="0" distL="0" distR="0" wp14:anchorId="53EE5867" wp14:editId="79C24D51">
                  <wp:extent cx="2235600" cy="11484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SD_Black_Vertic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600" cy="114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FC072D" w14:paraId="6277FEF5" w14:textId="77777777" w:rsidTr="007E2314">
        <w:trPr>
          <w:trHeight w:hRule="exact" w:val="74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67D44A46" w14:textId="77777777" w:rsidR="00FC072D" w:rsidRPr="00B77327" w:rsidRDefault="00FC072D" w:rsidP="007E2314">
            <w:pPr>
              <w:rPr>
                <w:rStyle w:val="TemplateSubtitleChar"/>
              </w:rPr>
            </w:pPr>
          </w:p>
        </w:tc>
        <w:tc>
          <w:tcPr>
            <w:tcW w:w="76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324B1A" w14:textId="77777777" w:rsidR="00FC072D" w:rsidRPr="00B77327" w:rsidRDefault="00FC072D" w:rsidP="007E2314"/>
        </w:tc>
      </w:tr>
    </w:tbl>
    <w:p w14:paraId="3AC3680C" w14:textId="078E9941" w:rsidR="00B33A69" w:rsidRPr="00B33A69" w:rsidRDefault="00B33A69" w:rsidP="00B33A69">
      <w:pPr>
        <w:pStyle w:val="BodyText1"/>
        <w:rPr>
          <w:rFonts w:ascii="Verdana" w:hAnsi="Verdana" w:cs="Times New Roman"/>
          <w:b/>
          <w:bCs/>
          <w:kern w:val="32"/>
          <w:sz w:val="28"/>
          <w:szCs w:val="32"/>
          <w:lang w:val="en-NZ" w:eastAsia="en-US"/>
        </w:rPr>
      </w:pPr>
      <w:r w:rsidRPr="007B6520">
        <w:rPr>
          <w:rFonts w:ascii="Verdana" w:hAnsi="Verdana" w:cs="Times New Roman"/>
          <w:b/>
          <w:bCs/>
          <w:kern w:val="32"/>
          <w:sz w:val="28"/>
          <w:szCs w:val="32"/>
          <w:lang w:val="en-NZ" w:eastAsia="en-US"/>
        </w:rPr>
        <w:t>Social Security (Temporary Additional Support—North Island Weather</w:t>
      </w:r>
      <w:r>
        <w:rPr>
          <w:rFonts w:ascii="Verdana" w:hAnsi="Verdana" w:cs="Times New Roman"/>
          <w:b/>
          <w:bCs/>
          <w:kern w:val="32"/>
          <w:sz w:val="28"/>
          <w:szCs w:val="32"/>
          <w:lang w:val="en-NZ" w:eastAsia="en-US"/>
        </w:rPr>
        <w:t xml:space="preserve"> </w:t>
      </w:r>
      <w:r w:rsidRPr="007B6520">
        <w:rPr>
          <w:rFonts w:ascii="Verdana" w:hAnsi="Verdana" w:cs="Times New Roman"/>
          <w:b/>
          <w:bCs/>
          <w:kern w:val="32"/>
          <w:sz w:val="28"/>
          <w:szCs w:val="32"/>
          <w:lang w:val="en-NZ" w:eastAsia="en-US"/>
        </w:rPr>
        <w:t>Events TAA Programme) Amendment Regulations 2023</w:t>
      </w:r>
    </w:p>
    <w:p w14:paraId="6112B17F" w14:textId="77777777" w:rsidR="00B33A69" w:rsidRDefault="00B33A69" w:rsidP="00B33A69">
      <w:pPr>
        <w:pStyle w:val="NormalWeb"/>
        <w:shd w:val="clear" w:color="auto" w:fill="FFFFFF"/>
        <w:spacing w:after="210"/>
        <w:rPr>
          <w:rFonts w:cs="Helvetica"/>
          <w:color w:val="333333"/>
          <w:szCs w:val="20"/>
        </w:rPr>
      </w:pPr>
    </w:p>
    <w:p w14:paraId="4DB5113D" w14:textId="2363F979" w:rsidR="00B33A69" w:rsidRPr="00B33A69" w:rsidRDefault="00D24FB5" w:rsidP="00B33A69">
      <w:pPr>
        <w:pStyle w:val="NormalWeb"/>
        <w:shd w:val="clear" w:color="auto" w:fill="FFFFFF"/>
        <w:spacing w:after="210"/>
        <w:rPr>
          <w:rFonts w:cs="Helvetica"/>
          <w:b/>
          <w:bCs/>
          <w:color w:val="333333"/>
          <w:szCs w:val="20"/>
        </w:rPr>
      </w:pPr>
      <w:r>
        <w:rPr>
          <w:rFonts w:cs="Helvetica"/>
          <w:b/>
          <w:bCs/>
          <w:color w:val="333333"/>
          <w:szCs w:val="20"/>
        </w:rPr>
        <w:t xml:space="preserve">Hon Carmel Sepuloni, </w:t>
      </w:r>
      <w:r w:rsidR="00B33A69" w:rsidRPr="00B33A69">
        <w:rPr>
          <w:rFonts w:cs="Helvetica"/>
          <w:b/>
          <w:bCs/>
          <w:color w:val="333333"/>
          <w:szCs w:val="20"/>
        </w:rPr>
        <w:t>Minister for Social Development and Employment</w:t>
      </w:r>
    </w:p>
    <w:p w14:paraId="157570AD" w14:textId="77777777" w:rsidR="00B33A69" w:rsidRDefault="00B33A69" w:rsidP="00B33A69">
      <w:pPr>
        <w:pStyle w:val="NormalWeb"/>
        <w:shd w:val="clear" w:color="auto" w:fill="FFFFFF"/>
        <w:spacing w:after="210"/>
        <w:rPr>
          <w:rFonts w:cs="Helvetica"/>
          <w:color w:val="333333"/>
          <w:szCs w:val="20"/>
        </w:rPr>
      </w:pPr>
      <w:r>
        <w:rPr>
          <w:rFonts w:cs="Helvetica"/>
          <w:color w:val="333333"/>
          <w:szCs w:val="20"/>
        </w:rPr>
        <w:t xml:space="preserve">These documents have been proactively released. </w:t>
      </w:r>
    </w:p>
    <w:p w14:paraId="63CDEEC3" w14:textId="05A54BF0" w:rsidR="00865736" w:rsidRPr="00B8600F" w:rsidRDefault="001863A6" w:rsidP="00B8600F">
      <w:pPr>
        <w:spacing w:after="120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24 August 2023</w:t>
      </w:r>
      <w:r w:rsidR="00B8600F" w:rsidRPr="00B8600F">
        <w:rPr>
          <w:rFonts w:ascii="Verdana" w:hAnsi="Verdana"/>
          <w:i/>
          <w:sz w:val="20"/>
          <w:szCs w:val="20"/>
        </w:rPr>
        <w:t>, Cabinet</w:t>
      </w:r>
      <w:r w:rsidR="005D39D4">
        <w:rPr>
          <w:rFonts w:ascii="Verdana" w:hAnsi="Verdana"/>
          <w:i/>
          <w:sz w:val="20"/>
          <w:szCs w:val="20"/>
        </w:rPr>
        <w:t xml:space="preserve"> Legislation Committee</w:t>
      </w:r>
      <w:r w:rsidR="00B8600F" w:rsidRPr="00B8600F">
        <w:rPr>
          <w:rFonts w:ascii="Verdana" w:hAnsi="Verdana"/>
          <w:i/>
          <w:sz w:val="20"/>
          <w:szCs w:val="20"/>
        </w:rPr>
        <w:t xml:space="preserve"> paper: </w:t>
      </w:r>
      <w:r w:rsidR="005D39D4" w:rsidRPr="005D39D4">
        <w:rPr>
          <w:rFonts w:ascii="Verdana" w:hAnsi="Verdana"/>
          <w:i/>
          <w:sz w:val="20"/>
          <w:szCs w:val="20"/>
        </w:rPr>
        <w:t>Social Security (Temporary Additional Support—North Island Weather</w:t>
      </w:r>
      <w:r w:rsidR="005D39D4">
        <w:rPr>
          <w:rFonts w:ascii="Verdana" w:hAnsi="Verdana"/>
          <w:i/>
          <w:sz w:val="20"/>
          <w:szCs w:val="20"/>
        </w:rPr>
        <w:t xml:space="preserve"> </w:t>
      </w:r>
      <w:r w:rsidR="005D39D4" w:rsidRPr="005D39D4">
        <w:rPr>
          <w:rFonts w:ascii="Verdana" w:hAnsi="Verdana"/>
          <w:i/>
          <w:sz w:val="20"/>
          <w:szCs w:val="20"/>
        </w:rPr>
        <w:t>Events TAA Programme) Amendment Regulations 2023</w:t>
      </w:r>
    </w:p>
    <w:p w14:paraId="6E4DA4B3" w14:textId="02E54B99" w:rsidR="00865736" w:rsidRPr="00B8600F" w:rsidRDefault="001863A6" w:rsidP="00B8600F">
      <w:pPr>
        <w:spacing w:after="120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24 August 2023</w:t>
      </w:r>
      <w:r w:rsidR="00865736" w:rsidRPr="00B8600F">
        <w:rPr>
          <w:rFonts w:ascii="Verdana" w:hAnsi="Verdana"/>
          <w:i/>
          <w:sz w:val="20"/>
          <w:szCs w:val="20"/>
        </w:rPr>
        <w:t xml:space="preserve">, Cabinet </w:t>
      </w:r>
      <w:r w:rsidR="005D39D4">
        <w:rPr>
          <w:rFonts w:ascii="Verdana" w:hAnsi="Verdana"/>
          <w:i/>
          <w:sz w:val="20"/>
          <w:szCs w:val="20"/>
        </w:rPr>
        <w:t>Legislation</w:t>
      </w:r>
      <w:r w:rsidR="00865736" w:rsidRPr="00B8600F">
        <w:rPr>
          <w:rFonts w:ascii="Verdana" w:hAnsi="Verdana"/>
          <w:i/>
          <w:sz w:val="20"/>
          <w:szCs w:val="20"/>
        </w:rPr>
        <w:t xml:space="preserve"> Committee Minute </w:t>
      </w:r>
      <w:r w:rsidR="005D39D4" w:rsidRPr="005D39D4">
        <w:rPr>
          <w:rFonts w:ascii="Verdana" w:hAnsi="Verdana"/>
          <w:i/>
          <w:sz w:val="20"/>
          <w:szCs w:val="20"/>
        </w:rPr>
        <w:t>LEG-23-MIN-0154</w:t>
      </w:r>
      <w:r w:rsidR="00777027">
        <w:rPr>
          <w:rFonts w:ascii="Verdana" w:hAnsi="Verdana"/>
          <w:i/>
          <w:sz w:val="20"/>
          <w:szCs w:val="20"/>
        </w:rPr>
        <w:t>, Cabinet Office.</w:t>
      </w:r>
    </w:p>
    <w:p w14:paraId="294E069A" w14:textId="77777777" w:rsidR="00B8600F" w:rsidRPr="00F014A1" w:rsidRDefault="00B8600F" w:rsidP="00B8600F">
      <w:pPr>
        <w:pStyle w:val="ListParagraph"/>
        <w:rPr>
          <w:rFonts w:ascii="Verdana" w:hAnsi="Verdana"/>
          <w:i/>
          <w:sz w:val="20"/>
          <w:szCs w:val="20"/>
        </w:rPr>
      </w:pPr>
    </w:p>
    <w:p w14:paraId="28946C5C" w14:textId="0237F6EA" w:rsidR="00AB3958" w:rsidRPr="00AB3958" w:rsidRDefault="005D39D4" w:rsidP="001036D0">
      <w:pPr>
        <w:pStyle w:val="NormalWeb"/>
        <w:shd w:val="clear" w:color="auto" w:fill="FFFFFF"/>
        <w:spacing w:after="210"/>
        <w:rPr>
          <w:szCs w:val="18"/>
        </w:rPr>
      </w:pPr>
      <w:r>
        <w:rPr>
          <w:rFonts w:cs="Helvetica"/>
          <w:szCs w:val="20"/>
        </w:rPr>
        <w:t xml:space="preserve">The paper seeks authorisation to submit the </w:t>
      </w:r>
      <w:r w:rsidRPr="005D39D4">
        <w:rPr>
          <w:rFonts w:cs="Helvetica"/>
          <w:szCs w:val="20"/>
        </w:rPr>
        <w:t>Social Security (Temporary Additional Support—North Island Weather</w:t>
      </w:r>
      <w:r>
        <w:rPr>
          <w:rFonts w:cs="Helvetica"/>
          <w:szCs w:val="20"/>
        </w:rPr>
        <w:t xml:space="preserve"> </w:t>
      </w:r>
      <w:r w:rsidRPr="005D39D4">
        <w:rPr>
          <w:rFonts w:cs="Helvetica"/>
          <w:szCs w:val="20"/>
        </w:rPr>
        <w:t>Events TAA Programme) Amendment Regulations 2023</w:t>
      </w:r>
      <w:r>
        <w:rPr>
          <w:rFonts w:cs="Helvetica"/>
          <w:szCs w:val="20"/>
        </w:rPr>
        <w:t xml:space="preserve"> to the Executive Council</w:t>
      </w:r>
      <w:r w:rsidR="00AB3958">
        <w:rPr>
          <w:szCs w:val="18"/>
        </w:rPr>
        <w:t>.</w:t>
      </w:r>
    </w:p>
    <w:p w14:paraId="0C46F240" w14:textId="0680B6D8" w:rsidR="004D6B3F" w:rsidRPr="00777027" w:rsidRDefault="004D6B3F" w:rsidP="00412144">
      <w:pPr>
        <w:pStyle w:val="NormalWeb"/>
        <w:shd w:val="clear" w:color="auto" w:fill="FFFFFF"/>
        <w:spacing w:after="210"/>
        <w:rPr>
          <w:rFonts w:cs="Helvetica"/>
          <w:szCs w:val="20"/>
        </w:rPr>
      </w:pPr>
      <w:r w:rsidRPr="00777027">
        <w:rPr>
          <w:rFonts w:cs="Helvetica"/>
          <w:szCs w:val="20"/>
        </w:rPr>
        <w:t xml:space="preserve">The following document that accompanied the Cabinet paper </w:t>
      </w:r>
      <w:r w:rsidR="00AB3958">
        <w:rPr>
          <w:rFonts w:cs="Helvetica"/>
          <w:szCs w:val="20"/>
        </w:rPr>
        <w:t>is</w:t>
      </w:r>
      <w:r w:rsidRPr="00777027">
        <w:rPr>
          <w:rFonts w:cs="Helvetica"/>
          <w:szCs w:val="20"/>
        </w:rPr>
        <w:t xml:space="preserve"> already public:</w:t>
      </w:r>
    </w:p>
    <w:p w14:paraId="64F08451" w14:textId="2488E12B" w:rsidR="004F559F" w:rsidRDefault="00AB3958" w:rsidP="004F559F">
      <w:pPr>
        <w:pStyle w:val="NormalWeb"/>
        <w:numPr>
          <w:ilvl w:val="0"/>
          <w:numId w:val="1"/>
        </w:numPr>
        <w:shd w:val="clear" w:color="auto" w:fill="FFFFFF"/>
        <w:spacing w:after="0"/>
        <w:rPr>
          <w:rFonts w:cs="Helvetica"/>
          <w:szCs w:val="20"/>
        </w:rPr>
      </w:pPr>
      <w:r w:rsidRPr="00AB3958">
        <w:rPr>
          <w:rFonts w:cs="Helvetica"/>
          <w:i/>
          <w:iCs/>
          <w:szCs w:val="20"/>
        </w:rPr>
        <w:t>Social Security (Temporary Additional Support North Island Weather Events TAA Programme) Amendment Regulations 2023</w:t>
      </w:r>
      <w:r w:rsidR="001642BD" w:rsidRPr="00AB3958">
        <w:rPr>
          <w:rFonts w:cs="Helvetica"/>
          <w:szCs w:val="20"/>
        </w:rPr>
        <w:t xml:space="preserve">, which </w:t>
      </w:r>
      <w:r>
        <w:rPr>
          <w:rFonts w:cs="Helvetica"/>
          <w:szCs w:val="20"/>
        </w:rPr>
        <w:t>amends the Social Security Regulations 2018 to</w:t>
      </w:r>
      <w:r w:rsidR="004F559F" w:rsidRPr="004F559F">
        <w:t xml:space="preserve"> </w:t>
      </w:r>
      <w:r w:rsidR="004F559F">
        <w:t xml:space="preserve">provide that </w:t>
      </w:r>
      <w:r w:rsidR="004F559F" w:rsidRPr="004F559F">
        <w:rPr>
          <w:rFonts w:cs="Helvetica"/>
          <w:szCs w:val="20"/>
        </w:rPr>
        <w:t xml:space="preserve">the </w:t>
      </w:r>
      <w:r w:rsidR="00491C8E">
        <w:rPr>
          <w:rFonts w:cs="Helvetica"/>
          <w:szCs w:val="20"/>
        </w:rPr>
        <w:t>North Island Weather Events – Temporary Accommodation Assistance (</w:t>
      </w:r>
      <w:r w:rsidR="004F559F" w:rsidRPr="004F559F">
        <w:rPr>
          <w:rFonts w:cs="Helvetica"/>
          <w:szCs w:val="20"/>
        </w:rPr>
        <w:t>NIWE TAA</w:t>
      </w:r>
      <w:r w:rsidR="00491C8E">
        <w:rPr>
          <w:rFonts w:cs="Helvetica"/>
          <w:szCs w:val="20"/>
        </w:rPr>
        <w:t>)</w:t>
      </w:r>
      <w:r w:rsidR="004F559F" w:rsidRPr="004F559F">
        <w:rPr>
          <w:rFonts w:cs="Helvetica"/>
          <w:szCs w:val="20"/>
        </w:rPr>
        <w:t xml:space="preserve"> is not chargeable income for Temporary Additional Support</w:t>
      </w:r>
      <w:r w:rsidR="004F559F">
        <w:rPr>
          <w:rFonts w:cs="Helvetica"/>
          <w:szCs w:val="20"/>
        </w:rPr>
        <w:t xml:space="preserve"> and that </w:t>
      </w:r>
      <w:r w:rsidR="004F559F" w:rsidRPr="004F559F">
        <w:rPr>
          <w:rFonts w:cs="Helvetica"/>
          <w:szCs w:val="20"/>
        </w:rPr>
        <w:t>people who receive the NIWE TAA cannot also claim their temporary accommodation costs as an allowable cost for Temporary Additional Support</w:t>
      </w:r>
      <w:r w:rsidR="004F559F">
        <w:rPr>
          <w:rFonts w:cs="Helvetica"/>
          <w:szCs w:val="20"/>
        </w:rPr>
        <w:t>.</w:t>
      </w:r>
    </w:p>
    <w:p w14:paraId="2A4CB613" w14:textId="501CECBB" w:rsidR="004F559F" w:rsidRPr="004F559F" w:rsidRDefault="00DF7DCA" w:rsidP="004F559F">
      <w:pPr>
        <w:pStyle w:val="NormalWeb"/>
        <w:shd w:val="clear" w:color="auto" w:fill="FFFFFF"/>
        <w:ind w:left="765"/>
        <w:rPr>
          <w:rFonts w:cs="Helvetica"/>
          <w:szCs w:val="20"/>
        </w:rPr>
      </w:pPr>
      <w:hyperlink r:id="rId8" w:anchor="LMS882120" w:history="1">
        <w:r w:rsidR="004F559F" w:rsidRPr="000B35FE">
          <w:rPr>
            <w:rStyle w:val="Hyperlink"/>
            <w:rFonts w:cs="Helvetica"/>
            <w:szCs w:val="20"/>
          </w:rPr>
          <w:t>https://legislation.govt.nz/regulation/public/2023/0208/latest/whole.html#LMS882120</w:t>
        </w:r>
      </w:hyperlink>
      <w:r w:rsidR="004F559F" w:rsidRPr="004F559F">
        <w:rPr>
          <w:rFonts w:cs="Helvetica"/>
          <w:szCs w:val="20"/>
        </w:rPr>
        <w:t xml:space="preserve"> </w:t>
      </w:r>
    </w:p>
    <w:p w14:paraId="52BFD1A1" w14:textId="6C58EB6D" w:rsidR="006B2F47" w:rsidRDefault="00DF7DCA" w:rsidP="004F559F">
      <w:pPr>
        <w:pStyle w:val="NormalWeb"/>
        <w:shd w:val="clear" w:color="auto" w:fill="FFFFFF"/>
        <w:spacing w:after="210"/>
        <w:rPr>
          <w:rFonts w:cs="Helvetica"/>
          <w:color w:val="333333"/>
          <w:szCs w:val="20"/>
        </w:rPr>
      </w:pPr>
      <w:hyperlink r:id="rId9" w:history="1">
        <w:r w:rsidR="006B2F47">
          <w:rPr>
            <w:rStyle w:val="Hyperlink"/>
            <w:rFonts w:cs="Helvetica"/>
            <w:i/>
            <w:iCs/>
            <w:color w:val="4C2C92"/>
            <w:szCs w:val="20"/>
          </w:rPr>
          <w:t>© Crown Copyright, Creative Commons Attribution 4.0 International (CC BY 4.0)</w:t>
        </w:r>
      </w:hyperlink>
    </w:p>
    <w:p w14:paraId="23D9EBC0" w14:textId="2D5A9965" w:rsidR="00D31EE8" w:rsidRPr="00D24FB5" w:rsidRDefault="00412144" w:rsidP="0052783C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Search Tags: </w:t>
      </w:r>
      <w:r w:rsidR="006B2F47">
        <w:rPr>
          <w:rFonts w:ascii="Verdana" w:hAnsi="Verdana"/>
          <w:b/>
          <w:sz w:val="20"/>
          <w:szCs w:val="20"/>
        </w:rPr>
        <w:t xml:space="preserve"> </w:t>
      </w:r>
      <w:r w:rsidR="00AB3958" w:rsidRPr="00D24FB5">
        <w:rPr>
          <w:rFonts w:ascii="Verdana" w:hAnsi="Verdana"/>
          <w:b/>
          <w:sz w:val="20"/>
          <w:szCs w:val="20"/>
        </w:rPr>
        <w:t>NIWE TAA, North Island Weather Events, Temporary Accommodation Assistance, Temporary Accommodation Service</w:t>
      </w:r>
    </w:p>
    <w:sectPr w:rsidR="00D31EE8" w:rsidRPr="00D24FB5" w:rsidSect="00865736">
      <w:pgSz w:w="11906" w:h="16838"/>
      <w:pgMar w:top="28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2C355" w14:textId="77777777" w:rsidR="00DF7DCA" w:rsidRDefault="00DF7DCA" w:rsidP="00742F0A">
      <w:r>
        <w:separator/>
      </w:r>
    </w:p>
  </w:endnote>
  <w:endnote w:type="continuationSeparator" w:id="0">
    <w:p w14:paraId="7A09B2CB" w14:textId="77777777" w:rsidR="00DF7DCA" w:rsidRDefault="00DF7DCA" w:rsidP="00742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11E1D" w14:textId="77777777" w:rsidR="00DF7DCA" w:rsidRDefault="00DF7DCA" w:rsidP="00742F0A">
      <w:r>
        <w:separator/>
      </w:r>
    </w:p>
  </w:footnote>
  <w:footnote w:type="continuationSeparator" w:id="0">
    <w:p w14:paraId="25CC959B" w14:textId="77777777" w:rsidR="00DF7DCA" w:rsidRDefault="00DF7DCA" w:rsidP="00742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E17BA"/>
    <w:multiLevelType w:val="multilevel"/>
    <w:tmpl w:val="AE965A28"/>
    <w:numStyleLink w:val="BodyParagraphs"/>
  </w:abstractNum>
  <w:abstractNum w:abstractNumId="1" w15:restartNumberingAfterBreak="0">
    <w:nsid w:val="12DA58CE"/>
    <w:multiLevelType w:val="hybridMultilevel"/>
    <w:tmpl w:val="3384DE4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6B7C4B"/>
    <w:multiLevelType w:val="hybridMultilevel"/>
    <w:tmpl w:val="5A607E3E"/>
    <w:lvl w:ilvl="0" w:tplc="1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69C4EFB"/>
    <w:multiLevelType w:val="hybridMultilevel"/>
    <w:tmpl w:val="8AA0986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063092"/>
    <w:multiLevelType w:val="multilevel"/>
    <w:tmpl w:val="AE965A28"/>
    <w:styleLink w:val="BodyParagraphs"/>
    <w:lvl w:ilvl="0">
      <w:start w:val="1"/>
      <w:numFmt w:val="decimal"/>
      <w:pStyle w:val="CabStandard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10"/>
        </w:tabs>
        <w:ind w:left="2410" w:hanging="9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72"/>
        </w:tabs>
        <w:ind w:left="3572" w:hanging="116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876"/>
        </w:tabs>
        <w:ind w:left="4876" w:hanging="1304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3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2880"/>
        </w:tabs>
        <w:ind w:left="2517" w:hanging="357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2880"/>
        </w:tabs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  <w:rPr>
        <w:rFonts w:hint="default"/>
      </w:rPr>
    </w:lvl>
  </w:abstractNum>
  <w:abstractNum w:abstractNumId="5" w15:restartNumberingAfterBreak="0">
    <w:nsid w:val="48227B39"/>
    <w:multiLevelType w:val="multilevel"/>
    <w:tmpl w:val="FFD8994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3130"/>
        </w:tabs>
        <w:ind w:left="3130" w:hanging="9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292"/>
        </w:tabs>
        <w:ind w:left="4292" w:hanging="116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596"/>
        </w:tabs>
        <w:ind w:left="5596" w:hanging="1304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880"/>
        </w:tabs>
        <w:ind w:left="2880" w:hanging="363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3600"/>
        </w:tabs>
        <w:ind w:left="3237" w:hanging="357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600"/>
        </w:tabs>
        <w:ind w:left="360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57"/>
        </w:tabs>
        <w:ind w:left="3957" w:hanging="357"/>
      </w:pPr>
      <w:rPr>
        <w:rFonts w:hint="default"/>
      </w:rPr>
    </w:lvl>
  </w:abstractNum>
  <w:abstractNum w:abstractNumId="6" w15:restartNumberingAfterBreak="0">
    <w:nsid w:val="4DA74BA2"/>
    <w:multiLevelType w:val="hybridMultilevel"/>
    <w:tmpl w:val="8646941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4468F3"/>
    <w:multiLevelType w:val="hybridMultilevel"/>
    <w:tmpl w:val="14B8279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CB7B6E"/>
    <w:multiLevelType w:val="multilevel"/>
    <w:tmpl w:val="3DAEA888"/>
    <w:lvl w:ilvl="0">
      <w:start w:val="1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3130"/>
        </w:tabs>
        <w:ind w:left="3130" w:hanging="9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292"/>
        </w:tabs>
        <w:ind w:left="4292" w:hanging="116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596"/>
        </w:tabs>
        <w:ind w:left="5596" w:hanging="1304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880"/>
        </w:tabs>
        <w:ind w:left="2880" w:hanging="363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3600"/>
        </w:tabs>
        <w:ind w:left="3237" w:hanging="357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600"/>
        </w:tabs>
        <w:ind w:left="360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57"/>
        </w:tabs>
        <w:ind w:left="3957" w:hanging="357"/>
      </w:pPr>
      <w:rPr>
        <w:rFonts w:hint="default"/>
      </w:rPr>
    </w:lvl>
  </w:abstractNum>
  <w:num w:numId="1" w16cid:durableId="2073460013">
    <w:abstractNumId w:val="2"/>
  </w:num>
  <w:num w:numId="2" w16cid:durableId="488597702">
    <w:abstractNumId w:val="7"/>
  </w:num>
  <w:num w:numId="3" w16cid:durableId="243102294">
    <w:abstractNumId w:val="6"/>
  </w:num>
  <w:num w:numId="4" w16cid:durableId="2003702155">
    <w:abstractNumId w:val="1"/>
  </w:num>
  <w:num w:numId="5" w16cid:durableId="1566405764">
    <w:abstractNumId w:val="3"/>
  </w:num>
  <w:num w:numId="6" w16cid:durableId="652032264">
    <w:abstractNumId w:val="4"/>
  </w:num>
  <w:num w:numId="7" w16cid:durableId="1811901377">
    <w:abstractNumId w:val="0"/>
    <w:lvlOverride w:ilvl="0">
      <w:lvl w:ilvl="0">
        <w:start w:val="1"/>
        <w:numFmt w:val="decimal"/>
        <w:pStyle w:val="CabStandard"/>
        <w:lvlText w:val="%1"/>
        <w:lvlJc w:val="left"/>
        <w:pPr>
          <w:tabs>
            <w:tab w:val="num" w:pos="720"/>
          </w:tabs>
          <w:ind w:left="720" w:hanging="720"/>
        </w:pPr>
        <w:rPr>
          <w:rFonts w:hint="default"/>
          <w:color w:val="auto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1440"/>
          </w:tabs>
          <w:ind w:left="1440" w:hanging="720"/>
        </w:pPr>
        <w:rPr>
          <w:rFonts w:hint="default"/>
          <w:color w:val="auto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2410"/>
          </w:tabs>
          <w:ind w:left="2410" w:hanging="97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3572"/>
          </w:tabs>
          <w:ind w:left="3572" w:hanging="1162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4876"/>
          </w:tabs>
          <w:ind w:left="4876" w:hanging="1304"/>
        </w:pPr>
        <w:rPr>
          <w:rFonts w:hint="default"/>
        </w:rPr>
      </w:lvl>
    </w:lvlOverride>
    <w:lvlOverride w:ilvl="5">
      <w:lvl w:ilvl="5">
        <w:start w:val="1"/>
        <w:numFmt w:val="decimal"/>
        <w:lvlText w:val="(%6)"/>
        <w:lvlJc w:val="left"/>
        <w:pPr>
          <w:tabs>
            <w:tab w:val="num" w:pos="2160"/>
          </w:tabs>
          <w:ind w:left="2160" w:hanging="363"/>
        </w:pPr>
        <w:rPr>
          <w:rFonts w:hint="default"/>
        </w:rPr>
      </w:lvl>
    </w:lvlOverride>
    <w:lvlOverride w:ilvl="6">
      <w:lvl w:ilvl="6">
        <w:start w:val="1"/>
        <w:numFmt w:val="lowerRoman"/>
        <w:lvlText w:val="%7)"/>
        <w:lvlJc w:val="left"/>
        <w:pPr>
          <w:tabs>
            <w:tab w:val="num" w:pos="2880"/>
          </w:tabs>
          <w:ind w:left="2517" w:hanging="35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)"/>
        <w:lvlJc w:val="left"/>
        <w:pPr>
          <w:tabs>
            <w:tab w:val="num" w:pos="2880"/>
          </w:tabs>
          <w:ind w:left="2880" w:hanging="363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37"/>
          </w:tabs>
          <w:ind w:left="3237" w:hanging="357"/>
        </w:pPr>
        <w:rPr>
          <w:rFonts w:hint="default"/>
        </w:rPr>
      </w:lvl>
    </w:lvlOverride>
  </w:num>
  <w:num w:numId="8" w16cid:durableId="1990862457">
    <w:abstractNumId w:val="8"/>
  </w:num>
  <w:num w:numId="9" w16cid:durableId="21379886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144"/>
    <w:rsid w:val="00093FDA"/>
    <w:rsid w:val="001036D0"/>
    <w:rsid w:val="001642BD"/>
    <w:rsid w:val="00185AC5"/>
    <w:rsid w:val="001863A6"/>
    <w:rsid w:val="00202D7B"/>
    <w:rsid w:val="002A3F32"/>
    <w:rsid w:val="003A0A32"/>
    <w:rsid w:val="00412144"/>
    <w:rsid w:val="004512E3"/>
    <w:rsid w:val="00491C8E"/>
    <w:rsid w:val="004B7DCA"/>
    <w:rsid w:val="004D6B3F"/>
    <w:rsid w:val="004F559F"/>
    <w:rsid w:val="0052783C"/>
    <w:rsid w:val="00532547"/>
    <w:rsid w:val="00577687"/>
    <w:rsid w:val="005D39D4"/>
    <w:rsid w:val="005E6D76"/>
    <w:rsid w:val="00623CE9"/>
    <w:rsid w:val="006B2F47"/>
    <w:rsid w:val="00713AE5"/>
    <w:rsid w:val="00742F0A"/>
    <w:rsid w:val="00777027"/>
    <w:rsid w:val="007F117E"/>
    <w:rsid w:val="00865736"/>
    <w:rsid w:val="008D6EBB"/>
    <w:rsid w:val="008E0E73"/>
    <w:rsid w:val="009652CA"/>
    <w:rsid w:val="00A05C31"/>
    <w:rsid w:val="00AB3958"/>
    <w:rsid w:val="00B01C70"/>
    <w:rsid w:val="00B03E97"/>
    <w:rsid w:val="00B33A69"/>
    <w:rsid w:val="00B8600F"/>
    <w:rsid w:val="00C82047"/>
    <w:rsid w:val="00CC1896"/>
    <w:rsid w:val="00D24FB5"/>
    <w:rsid w:val="00D31EE8"/>
    <w:rsid w:val="00DF7DCA"/>
    <w:rsid w:val="00F744AA"/>
    <w:rsid w:val="00FC072D"/>
    <w:rsid w:val="00FE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1EB392"/>
  <w15:docId w15:val="{531FB973-EA6A-41A2-92F3-B667F92F1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144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Heading2"/>
    <w:link w:val="Heading1Char"/>
    <w:qFormat/>
    <w:rsid w:val="00FC072D"/>
    <w:pPr>
      <w:keepNext/>
      <w:spacing w:before="120" w:after="120" w:line="259" w:lineRule="auto"/>
      <w:jc w:val="both"/>
      <w:outlineLvl w:val="0"/>
    </w:pPr>
    <w:rPr>
      <w:rFonts w:ascii="Georgia" w:eastAsiaTheme="majorEastAsia" w:hAnsi="Georgia" w:cs="Arial"/>
      <w:b/>
      <w:bCs/>
      <w:kern w:val="32"/>
      <w:sz w:val="36"/>
      <w:szCs w:val="32"/>
      <w:lang w:eastAsia="en-NZ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072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2144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412144"/>
    <w:rPr>
      <w:rFonts w:ascii="Verdana" w:hAnsi="Verdana" w:hint="default"/>
      <w:b/>
      <w:bCs w:val="0"/>
      <w:i w:val="0"/>
      <w:iCs w:val="0"/>
      <w:sz w:val="20"/>
    </w:rPr>
  </w:style>
  <w:style w:type="paragraph" w:styleId="NormalWeb">
    <w:name w:val="Normal (Web)"/>
    <w:basedOn w:val="Normal"/>
    <w:uiPriority w:val="99"/>
    <w:unhideWhenUsed/>
    <w:rsid w:val="00412144"/>
    <w:pPr>
      <w:spacing w:after="120" w:line="288" w:lineRule="auto"/>
    </w:pPr>
    <w:rPr>
      <w:rFonts w:ascii="Verdana" w:eastAsia="Calibri" w:hAnsi="Verdana"/>
      <w:sz w:val="20"/>
      <w:szCs w:val="24"/>
    </w:rPr>
  </w:style>
  <w:style w:type="table" w:styleId="TableGrid">
    <w:name w:val="Table Grid"/>
    <w:basedOn w:val="TableNormal"/>
    <w:rsid w:val="00FC072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n-N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mplateSubtitle">
    <w:name w:val="_Template Subtitle"/>
    <w:basedOn w:val="Normal"/>
    <w:link w:val="TemplateSubtitleChar"/>
    <w:semiHidden/>
    <w:rsid w:val="00FC072D"/>
    <w:pPr>
      <w:tabs>
        <w:tab w:val="left" w:pos="1620"/>
        <w:tab w:val="left" w:pos="5220"/>
        <w:tab w:val="left" w:pos="6840"/>
      </w:tabs>
      <w:suppressAutoHyphens/>
      <w:autoSpaceDE w:val="0"/>
      <w:autoSpaceDN w:val="0"/>
      <w:adjustRightInd w:val="0"/>
      <w:spacing w:before="120" w:after="120" w:line="280" w:lineRule="atLeast"/>
      <w:textAlignment w:val="center"/>
    </w:pPr>
    <w:rPr>
      <w:rFonts w:ascii="Verdana" w:eastAsia="Times New Roman" w:hAnsi="Verdana" w:cs="Calibri"/>
      <w:b/>
      <w:color w:val="000000"/>
      <w:sz w:val="20"/>
      <w:szCs w:val="20"/>
      <w:lang w:eastAsia="en-NZ"/>
    </w:rPr>
  </w:style>
  <w:style w:type="paragraph" w:customStyle="1" w:styleId="TemplateTitle">
    <w:name w:val="_Template Title"/>
    <w:basedOn w:val="Normal"/>
    <w:next w:val="Normal"/>
    <w:semiHidden/>
    <w:qFormat/>
    <w:rsid w:val="00FC072D"/>
    <w:pPr>
      <w:tabs>
        <w:tab w:val="left" w:pos="1620"/>
        <w:tab w:val="left" w:pos="5940"/>
      </w:tabs>
      <w:suppressAutoHyphens/>
      <w:autoSpaceDE w:val="0"/>
      <w:autoSpaceDN w:val="0"/>
      <w:adjustRightInd w:val="0"/>
      <w:spacing w:before="120"/>
      <w:textAlignment w:val="center"/>
    </w:pPr>
    <w:rPr>
      <w:rFonts w:ascii="Georgia" w:eastAsia="Times New Roman" w:hAnsi="Georgia" w:cs="Calibri"/>
      <w:b/>
      <w:color w:val="999999"/>
      <w:sz w:val="52"/>
      <w:szCs w:val="96"/>
      <w:lang w:eastAsia="en-NZ"/>
    </w:rPr>
  </w:style>
  <w:style w:type="character" w:customStyle="1" w:styleId="TemplateSubtitleChar">
    <w:name w:val="_Template Subtitle Char"/>
    <w:basedOn w:val="DefaultParagraphFont"/>
    <w:link w:val="TemplateSubtitle"/>
    <w:semiHidden/>
    <w:rsid w:val="00FC072D"/>
    <w:rPr>
      <w:rFonts w:ascii="Verdana" w:eastAsia="Times New Roman" w:hAnsi="Verdana" w:cs="Calibri"/>
      <w:b/>
      <w:color w:val="000000"/>
      <w:sz w:val="20"/>
      <w:szCs w:val="20"/>
      <w:lang w:eastAsia="en-NZ"/>
    </w:rPr>
  </w:style>
  <w:style w:type="paragraph" w:customStyle="1" w:styleId="LogoStyle">
    <w:name w:val="Logo Style"/>
    <w:basedOn w:val="Normal"/>
    <w:semiHidden/>
    <w:rsid w:val="00FC072D"/>
    <w:pPr>
      <w:suppressAutoHyphens/>
      <w:autoSpaceDE w:val="0"/>
      <w:autoSpaceDN w:val="0"/>
      <w:adjustRightInd w:val="0"/>
      <w:spacing w:before="120" w:after="120" w:line="280" w:lineRule="atLeast"/>
      <w:jc w:val="right"/>
      <w:textAlignment w:val="center"/>
    </w:pPr>
    <w:rPr>
      <w:rFonts w:ascii="Verdana" w:eastAsia="Times New Roman" w:hAnsi="Verdana"/>
      <w:sz w:val="20"/>
      <w:szCs w:val="20"/>
      <w:lang w:eastAsia="en-N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7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72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FC072D"/>
    <w:rPr>
      <w:rFonts w:ascii="Georgia" w:eastAsiaTheme="majorEastAsia" w:hAnsi="Georgia" w:cs="Arial"/>
      <w:b/>
      <w:bCs/>
      <w:kern w:val="32"/>
      <w:sz w:val="36"/>
      <w:szCs w:val="32"/>
      <w:lang w:eastAsia="en-NZ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07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qFormat/>
    <w:rsid w:val="007F117E"/>
    <w:rPr>
      <w:b/>
      <w:bCs/>
    </w:rPr>
  </w:style>
  <w:style w:type="paragraph" w:styleId="ListParagraph">
    <w:name w:val="List Paragraph"/>
    <w:basedOn w:val="Normal"/>
    <w:uiPriority w:val="34"/>
    <w:qFormat/>
    <w:rsid w:val="00865736"/>
    <w:pPr>
      <w:ind w:left="720"/>
      <w:contextualSpacing/>
    </w:pPr>
  </w:style>
  <w:style w:type="paragraph" w:customStyle="1" w:styleId="BodyText1">
    <w:name w:val="Body Text1"/>
    <w:basedOn w:val="Normal"/>
    <w:rsid w:val="00B33A69"/>
    <w:pPr>
      <w:suppressAutoHyphens/>
      <w:autoSpaceDE w:val="0"/>
      <w:autoSpaceDN w:val="0"/>
      <w:adjustRightInd w:val="0"/>
      <w:spacing w:before="240"/>
      <w:textAlignment w:val="center"/>
    </w:pPr>
    <w:rPr>
      <w:rFonts w:ascii="Arial" w:eastAsia="Times New Roman" w:hAnsi="Arial" w:cs="Arial"/>
      <w:lang w:val="en-US" w:eastAsia="en-NZ"/>
    </w:rPr>
  </w:style>
  <w:style w:type="numbering" w:customStyle="1" w:styleId="BodyParagraphs">
    <w:name w:val="BodyParagraphs"/>
    <w:uiPriority w:val="99"/>
    <w:rsid w:val="00AB3958"/>
    <w:pPr>
      <w:numPr>
        <w:numId w:val="6"/>
      </w:numPr>
    </w:pPr>
  </w:style>
  <w:style w:type="paragraph" w:customStyle="1" w:styleId="CabStandard">
    <w:name w:val="CabStandard"/>
    <w:basedOn w:val="Normal"/>
    <w:qFormat/>
    <w:rsid w:val="00AB3958"/>
    <w:pPr>
      <w:numPr>
        <w:numId w:val="7"/>
      </w:numPr>
      <w:spacing w:after="240"/>
    </w:pPr>
    <w:rPr>
      <w:rFonts w:ascii="Arial" w:hAnsi="Arial" w:cstheme="minorBidi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F55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islation.govt.nz/regulation/public/2023/0208/latest/whole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reativecommons.org/licenses/by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Social Development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Martha Carrillo Cardenas</dc:creator>
  <cp:lastModifiedBy>Akanksha Munshi-Kurian</cp:lastModifiedBy>
  <cp:revision>7</cp:revision>
  <cp:lastPrinted>2019-04-05T01:22:00Z</cp:lastPrinted>
  <dcterms:created xsi:type="dcterms:W3CDTF">2023-09-11T02:35:00Z</dcterms:created>
  <dcterms:modified xsi:type="dcterms:W3CDTF">2023-09-11T03:09:00Z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A11532900</vt:lpwstr>
  </property>
  <property fmtid="{D5CDD505-2E9C-101B-9397-08002B2CF9AE}" pid="4" name="Objective-Title">
    <vt:lpwstr>Cover sheet example</vt:lpwstr>
  </property>
  <property fmtid="{D5CDD505-2E9C-101B-9397-08002B2CF9AE}" pid="5" name="Objective-Comment">
    <vt:lpwstr/>
  </property>
  <property fmtid="{D5CDD505-2E9C-101B-9397-08002B2CF9AE}" pid="6" name="Objective-CreationStamp">
    <vt:filetime>2019-05-02T02:44:31Z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2019-07-15T20:17:16Z</vt:filetime>
  </property>
  <property fmtid="{D5CDD505-2E9C-101B-9397-08002B2CF9AE}" pid="10" name="Objective-ModificationStamp">
    <vt:filetime>2019-07-15T20:17:16Z</vt:filetime>
  </property>
  <property fmtid="{D5CDD505-2E9C-101B-9397-08002B2CF9AE}" pid="11" name="Objective-Owner">
    <vt:lpwstr>Carolyn Vasta</vt:lpwstr>
  </property>
  <property fmtid="{D5CDD505-2E9C-101B-9397-08002B2CF9AE}" pid="12" name="Objective-Path">
    <vt:lpwstr>Global Folder:MSD INFORMATION REPOSITORY:Ministerial, Parliamentary &amp; Executive Services:Requests:Proactive Releases:Cabinet Papers:Admin - Proactive Release of Cabinet Papers spreadsheet:Templates:</vt:lpwstr>
  </property>
  <property fmtid="{D5CDD505-2E9C-101B-9397-08002B2CF9AE}" pid="13" name="Objective-Parent">
    <vt:lpwstr>Templates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>//01/19-8005</vt:lpwstr>
  </property>
  <property fmtid="{D5CDD505-2E9C-101B-9397-08002B2CF9AE}" pid="19" name="Objective-Classification">
    <vt:lpwstr>[Inherited - In Confidence]</vt:lpwstr>
  </property>
  <property fmtid="{D5CDD505-2E9C-101B-9397-08002B2CF9AE}" pid="20" name="Objective-Caveats">
    <vt:lpwstr/>
  </property>
  <property fmtid="{D5CDD505-2E9C-101B-9397-08002B2CF9AE}" pid="21" name="Objective-Document Status [system]">
    <vt:lpwstr>Work in Progress</vt:lpwstr>
  </property>
  <property fmtid="{D5CDD505-2E9C-101B-9397-08002B2CF9AE}" pid="22" name="Objective-Email is Vaulted? [system]">
    <vt:lpwstr/>
  </property>
</Properties>
</file>