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05" w:type="dxa"/>
        <w:tblLayout w:type="fixed"/>
        <w:tblCellMar>
          <w:left w:w="0" w:type="dxa"/>
          <w:right w:w="0" w:type="dxa"/>
        </w:tblCellMar>
        <w:tblLook w:val="01E0" w:firstRow="1" w:lastRow="1" w:firstColumn="1" w:lastColumn="1" w:noHBand="0" w:noVBand="0"/>
      </w:tblPr>
      <w:tblGrid>
        <w:gridCol w:w="1800"/>
        <w:gridCol w:w="1461"/>
        <w:gridCol w:w="6144"/>
      </w:tblGrid>
      <w:tr w:rsidR="00FC072D" w14:paraId="7C2D1039" w14:textId="77777777" w:rsidTr="007E2314">
        <w:trPr>
          <w:trHeight w:val="1803"/>
        </w:trPr>
        <w:tc>
          <w:tcPr>
            <w:tcW w:w="3261" w:type="dxa"/>
            <w:gridSpan w:val="2"/>
            <w:tcBorders>
              <w:top w:val="nil"/>
              <w:left w:val="nil"/>
              <w:bottom w:val="nil"/>
              <w:right w:val="nil"/>
            </w:tcBorders>
            <w:noWrap/>
            <w:vAlign w:val="bottom"/>
          </w:tcPr>
          <w:p w14:paraId="446DE36F" w14:textId="77777777" w:rsidR="00FC072D" w:rsidRPr="00D65149" w:rsidRDefault="00FC072D" w:rsidP="007E2314">
            <w:pPr>
              <w:pStyle w:val="TemplateTitle"/>
              <w:tabs>
                <w:tab w:val="clear" w:pos="1620"/>
                <w:tab w:val="clear" w:pos="5940"/>
              </w:tabs>
            </w:pPr>
            <w:r>
              <w:t>Coversheet</w:t>
            </w:r>
          </w:p>
        </w:tc>
        <w:tc>
          <w:tcPr>
            <w:tcW w:w="6144" w:type="dxa"/>
            <w:tcBorders>
              <w:top w:val="nil"/>
              <w:left w:val="nil"/>
              <w:bottom w:val="nil"/>
              <w:right w:val="nil"/>
            </w:tcBorders>
          </w:tcPr>
          <w:p w14:paraId="46BB0479" w14:textId="77777777" w:rsidR="00865736" w:rsidRDefault="00865736" w:rsidP="007E2314">
            <w:pPr>
              <w:pStyle w:val="LogoStyle"/>
            </w:pPr>
            <w:bookmarkStart w:id="0" w:name="bkmBrandingLogo"/>
          </w:p>
          <w:p w14:paraId="23472A43" w14:textId="77777777" w:rsidR="00FC072D" w:rsidRPr="00B17CB4" w:rsidRDefault="00FC072D" w:rsidP="007E2314">
            <w:pPr>
              <w:pStyle w:val="LogoStyle"/>
            </w:pPr>
            <w:r>
              <w:rPr>
                <w:noProof/>
              </w:rPr>
              <w:drawing>
                <wp:inline distT="0" distB="0" distL="0" distR="0" wp14:anchorId="53EE5867" wp14:editId="79C24D51">
                  <wp:extent cx="2235600" cy="114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D_Black_Vertical"/>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235600" cy="1148400"/>
                          </a:xfrm>
                          <a:prstGeom prst="rect">
                            <a:avLst/>
                          </a:prstGeom>
                          <a:noFill/>
                          <a:ln>
                            <a:noFill/>
                          </a:ln>
                        </pic:spPr>
                      </pic:pic>
                    </a:graphicData>
                  </a:graphic>
                </wp:inline>
              </w:drawing>
            </w:r>
            <w:bookmarkEnd w:id="0"/>
          </w:p>
        </w:tc>
      </w:tr>
      <w:tr w:rsidR="00FC072D" w14:paraId="6277FEF5" w14:textId="77777777" w:rsidTr="007E2314">
        <w:trPr>
          <w:trHeight w:hRule="exact" w:val="74"/>
        </w:trPr>
        <w:tc>
          <w:tcPr>
            <w:tcW w:w="1800" w:type="dxa"/>
            <w:tcBorders>
              <w:top w:val="nil"/>
              <w:left w:val="nil"/>
              <w:bottom w:val="nil"/>
              <w:right w:val="nil"/>
            </w:tcBorders>
          </w:tcPr>
          <w:p w14:paraId="67D44A46" w14:textId="77777777" w:rsidR="00FC072D" w:rsidRPr="00B77327" w:rsidRDefault="00FC072D" w:rsidP="007E2314">
            <w:pPr>
              <w:rPr>
                <w:rStyle w:val="TemplateSubtitleChar"/>
              </w:rPr>
            </w:pPr>
          </w:p>
        </w:tc>
        <w:tc>
          <w:tcPr>
            <w:tcW w:w="7605" w:type="dxa"/>
            <w:gridSpan w:val="2"/>
            <w:tcBorders>
              <w:top w:val="nil"/>
              <w:left w:val="nil"/>
              <w:bottom w:val="nil"/>
              <w:right w:val="nil"/>
            </w:tcBorders>
          </w:tcPr>
          <w:p w14:paraId="56324B1A" w14:textId="77777777" w:rsidR="00FC072D" w:rsidRPr="00B77327" w:rsidRDefault="00FC072D" w:rsidP="007E2314"/>
        </w:tc>
      </w:tr>
    </w:tbl>
    <w:p w14:paraId="307CE707" w14:textId="7CCE6308" w:rsidR="00FC072D" w:rsidRPr="00F116F3" w:rsidRDefault="007839E9" w:rsidP="00777027">
      <w:pPr>
        <w:pStyle w:val="Heading1"/>
        <w:spacing w:before="240" w:after="240"/>
      </w:pPr>
      <w:r>
        <w:t>Oral item:  Update on the Equitable Transitions Strategy</w:t>
      </w:r>
    </w:p>
    <w:p w14:paraId="42B7D235" w14:textId="71CF4F99" w:rsidR="00412144" w:rsidRDefault="007839E9" w:rsidP="00412144">
      <w:pPr>
        <w:pStyle w:val="NormalWeb"/>
        <w:shd w:val="clear" w:color="auto" w:fill="FFFFFF"/>
        <w:spacing w:after="210"/>
        <w:rPr>
          <w:rFonts w:cs="Helvetica"/>
          <w:b/>
          <w:color w:val="333333"/>
          <w:sz w:val="22"/>
          <w:szCs w:val="22"/>
        </w:rPr>
      </w:pPr>
      <w:r>
        <w:rPr>
          <w:rFonts w:cs="Helvetica"/>
          <w:b/>
          <w:color w:val="333333"/>
          <w:sz w:val="22"/>
          <w:szCs w:val="22"/>
        </w:rPr>
        <w:t>Hon Carmel Sepuloni, Minister for Social Development and Employment</w:t>
      </w:r>
    </w:p>
    <w:p w14:paraId="202BA544" w14:textId="60853857" w:rsidR="007839E9" w:rsidRPr="002A3F32" w:rsidRDefault="007839E9" w:rsidP="00412144">
      <w:pPr>
        <w:pStyle w:val="NormalWeb"/>
        <w:shd w:val="clear" w:color="auto" w:fill="FFFFFF"/>
        <w:spacing w:after="210"/>
        <w:rPr>
          <w:rFonts w:cs="Helvetica"/>
          <w:b/>
          <w:color w:val="333333"/>
          <w:sz w:val="22"/>
          <w:szCs w:val="22"/>
        </w:rPr>
      </w:pPr>
      <w:r>
        <w:rPr>
          <w:rFonts w:cs="Helvetica"/>
          <w:b/>
          <w:color w:val="333333"/>
          <w:sz w:val="22"/>
          <w:szCs w:val="22"/>
        </w:rPr>
        <w:t>Hon Barbara Edmonds, Minister for Economic Development</w:t>
      </w:r>
    </w:p>
    <w:p w14:paraId="21080CDA" w14:textId="77777777" w:rsidR="00412144" w:rsidRPr="00990C6C" w:rsidRDefault="00865736" w:rsidP="00412144">
      <w:pPr>
        <w:pStyle w:val="NormalWeb"/>
        <w:shd w:val="clear" w:color="auto" w:fill="FFFFFF"/>
        <w:spacing w:after="210"/>
        <w:rPr>
          <w:rFonts w:cs="Helvetica"/>
          <w:szCs w:val="20"/>
        </w:rPr>
      </w:pPr>
      <w:r w:rsidRPr="00990C6C">
        <w:rPr>
          <w:rFonts w:cs="Helvetica"/>
          <w:szCs w:val="20"/>
        </w:rPr>
        <w:t>These</w:t>
      </w:r>
      <w:r w:rsidR="00412144" w:rsidRPr="00990C6C">
        <w:rPr>
          <w:rFonts w:cs="Helvetica"/>
          <w:szCs w:val="20"/>
        </w:rPr>
        <w:t xml:space="preserve"> document</w:t>
      </w:r>
      <w:r w:rsidR="00093FDA" w:rsidRPr="00990C6C">
        <w:rPr>
          <w:rFonts w:cs="Helvetica"/>
          <w:szCs w:val="20"/>
        </w:rPr>
        <w:t>s have</w:t>
      </w:r>
      <w:r w:rsidR="00412144" w:rsidRPr="00990C6C">
        <w:rPr>
          <w:rFonts w:cs="Helvetica"/>
          <w:szCs w:val="20"/>
        </w:rPr>
        <w:t xml:space="preserve"> been proactively released.</w:t>
      </w:r>
      <w:r w:rsidR="00777027" w:rsidRPr="00990C6C">
        <w:rPr>
          <w:rFonts w:cs="Helvetica"/>
          <w:szCs w:val="20"/>
        </w:rPr>
        <w:t xml:space="preserve"> </w:t>
      </w:r>
    </w:p>
    <w:p w14:paraId="63CDEEC3" w14:textId="024F8494" w:rsidR="00865736" w:rsidRPr="00B8600F" w:rsidRDefault="007839E9" w:rsidP="00B8600F">
      <w:pPr>
        <w:spacing w:after="120"/>
        <w:rPr>
          <w:rFonts w:ascii="Verdana" w:hAnsi="Verdana"/>
          <w:i/>
          <w:sz w:val="20"/>
          <w:szCs w:val="20"/>
        </w:rPr>
      </w:pPr>
      <w:r>
        <w:rPr>
          <w:rFonts w:ascii="Verdana" w:hAnsi="Verdana"/>
          <w:i/>
          <w:sz w:val="20"/>
          <w:szCs w:val="20"/>
        </w:rPr>
        <w:t>2 August 2023, Plan for the Equitable Transition Strategy</w:t>
      </w:r>
    </w:p>
    <w:p w14:paraId="6E4DA4B3" w14:textId="05D04489" w:rsidR="00865736" w:rsidRPr="00543D4B" w:rsidRDefault="007839E9" w:rsidP="00B8600F">
      <w:pPr>
        <w:spacing w:after="120"/>
        <w:rPr>
          <w:rFonts w:ascii="Verdana" w:hAnsi="Verdana"/>
          <w:i/>
          <w:sz w:val="20"/>
          <w:szCs w:val="20"/>
        </w:rPr>
      </w:pPr>
      <w:r>
        <w:rPr>
          <w:rFonts w:ascii="Verdana" w:hAnsi="Verdana"/>
          <w:i/>
          <w:sz w:val="20"/>
          <w:szCs w:val="20"/>
        </w:rPr>
        <w:t>2 August 2023</w:t>
      </w:r>
      <w:r w:rsidR="00865736" w:rsidRPr="00B8600F">
        <w:rPr>
          <w:rFonts w:ascii="Verdana" w:hAnsi="Verdana"/>
          <w:i/>
          <w:sz w:val="20"/>
          <w:szCs w:val="20"/>
        </w:rPr>
        <w:t>, Cabinet Social Wellbeing Committee Minute SWC-</w:t>
      </w:r>
      <w:r>
        <w:rPr>
          <w:rFonts w:ascii="Verdana" w:hAnsi="Verdana"/>
          <w:i/>
          <w:sz w:val="20"/>
          <w:szCs w:val="20"/>
        </w:rPr>
        <w:t>23-MIN-0102</w:t>
      </w:r>
      <w:r w:rsidR="00777027">
        <w:rPr>
          <w:rFonts w:ascii="Verdana" w:hAnsi="Verdana"/>
          <w:i/>
          <w:sz w:val="20"/>
          <w:szCs w:val="20"/>
        </w:rPr>
        <w:t xml:space="preserve">, Cabinet </w:t>
      </w:r>
      <w:r w:rsidR="00777027" w:rsidRPr="00543D4B">
        <w:rPr>
          <w:rFonts w:ascii="Verdana" w:hAnsi="Verdana"/>
          <w:i/>
          <w:sz w:val="20"/>
          <w:szCs w:val="20"/>
        </w:rPr>
        <w:t>Office.</w:t>
      </w:r>
    </w:p>
    <w:p w14:paraId="294E069A" w14:textId="77777777" w:rsidR="00B8600F" w:rsidRPr="00543D4B" w:rsidRDefault="00B8600F" w:rsidP="00B8600F">
      <w:pPr>
        <w:pStyle w:val="ListParagraph"/>
        <w:rPr>
          <w:rFonts w:ascii="Verdana" w:hAnsi="Verdana"/>
          <w:i/>
          <w:sz w:val="20"/>
          <w:szCs w:val="20"/>
        </w:rPr>
      </w:pPr>
    </w:p>
    <w:p w14:paraId="316002D6" w14:textId="61B80D7B" w:rsidR="00412144" w:rsidRPr="0016793D" w:rsidRDefault="008B2E24" w:rsidP="00865736">
      <w:pPr>
        <w:pStyle w:val="NormalWeb"/>
        <w:shd w:val="clear" w:color="auto" w:fill="FFFFFF"/>
        <w:spacing w:after="210"/>
        <w:rPr>
          <w:rFonts w:cs="Helvetica"/>
          <w:szCs w:val="20"/>
        </w:rPr>
      </w:pPr>
      <w:r w:rsidRPr="00543D4B">
        <w:rPr>
          <w:rFonts w:cs="Helvetica"/>
          <w:szCs w:val="20"/>
        </w:rPr>
        <w:t>The Equitable Transition Strategy is focused on seizing the opportunities and managing the impacts of our transition to a low emissions future in a way that is fair and inclusive. The Cabinet Social Wellbeing Committee agreed to defer the publication of the draft Strategy to allow time for further consideration.</w:t>
      </w:r>
    </w:p>
    <w:p w14:paraId="4B598AC2" w14:textId="36094EED" w:rsidR="00A05C31" w:rsidRPr="0016793D" w:rsidRDefault="00623CE9" w:rsidP="00412144">
      <w:pPr>
        <w:pStyle w:val="NormalWeb"/>
        <w:shd w:val="clear" w:color="auto" w:fill="FFFFFF"/>
        <w:spacing w:after="210"/>
        <w:rPr>
          <w:rFonts w:cs="Helvetica"/>
          <w:szCs w:val="20"/>
        </w:rPr>
      </w:pPr>
      <w:r w:rsidRPr="0016793D">
        <w:rPr>
          <w:rFonts w:cs="Helvetica"/>
          <w:szCs w:val="20"/>
        </w:rPr>
        <w:t>S</w:t>
      </w:r>
      <w:r w:rsidR="00A05C31" w:rsidRPr="0016793D">
        <w:rPr>
          <w:rFonts w:cs="Helvetica"/>
          <w:szCs w:val="20"/>
        </w:rPr>
        <w:t>ome parts of this information release would not be appropriate to release and, if requested, would be withheld under the Official Information Act 1982 (the Act). Where this is the case, the relevant sections of the Act that would apply have been identified. Where information has been withheld, no public interest has been identified that would outweigh the reasons for withholding it.</w:t>
      </w:r>
      <w:r w:rsidR="0052783C" w:rsidRPr="0016793D">
        <w:rPr>
          <w:rFonts w:cs="Helvetica"/>
          <w:szCs w:val="20"/>
        </w:rPr>
        <w:t xml:space="preserve"> This is the key to the redaction code used for this release:</w:t>
      </w:r>
      <w:r w:rsidR="00777027" w:rsidRPr="0016793D">
        <w:rPr>
          <w:rFonts w:cs="Helvetica"/>
          <w:szCs w:val="20"/>
        </w:rPr>
        <w:t xml:space="preserve"> </w:t>
      </w:r>
    </w:p>
    <w:p w14:paraId="3160B6EC" w14:textId="77777777" w:rsidR="0052783C" w:rsidRPr="00777027" w:rsidRDefault="0052783C" w:rsidP="00F744AA">
      <w:pPr>
        <w:pStyle w:val="NormalWeb"/>
        <w:numPr>
          <w:ilvl w:val="0"/>
          <w:numId w:val="2"/>
        </w:numPr>
        <w:shd w:val="clear" w:color="auto" w:fill="FFFFFF"/>
        <w:spacing w:after="0"/>
        <w:ind w:left="714" w:hanging="357"/>
        <w:rPr>
          <w:rFonts w:cs="Helvetica"/>
          <w:color w:val="333333"/>
          <w:szCs w:val="20"/>
        </w:rPr>
      </w:pPr>
      <w:r w:rsidRPr="0052783C">
        <w:rPr>
          <w:rFonts w:cs="Helvetica"/>
          <w:color w:val="333333"/>
          <w:szCs w:val="20"/>
        </w:rPr>
        <w:t>Section 9(2)(f)(iv)</w:t>
      </w:r>
      <w:r w:rsidR="00777027">
        <w:rPr>
          <w:rFonts w:cs="Helvetica"/>
          <w:color w:val="333333"/>
          <w:szCs w:val="20"/>
        </w:rPr>
        <w:t xml:space="preserve"> -</w:t>
      </w:r>
      <w:r w:rsidRPr="0052783C">
        <w:rPr>
          <w:rFonts w:cs="Helvetica"/>
          <w:color w:val="333333"/>
          <w:szCs w:val="20"/>
        </w:rPr>
        <w:t xml:space="preserve"> </w:t>
      </w:r>
      <w:r w:rsidR="00865736">
        <w:rPr>
          <w:rFonts w:cs="Helvetica"/>
          <w:szCs w:val="20"/>
        </w:rPr>
        <w:t>the confidentiality of advice under active consideration</w:t>
      </w:r>
    </w:p>
    <w:p w14:paraId="68908B90" w14:textId="77777777" w:rsidR="006B2F47" w:rsidRDefault="006B2F47" w:rsidP="006B2F47">
      <w:pPr>
        <w:pStyle w:val="NormalWeb"/>
        <w:shd w:val="clear" w:color="auto" w:fill="FFFFFF"/>
        <w:spacing w:after="0"/>
        <w:ind w:left="714"/>
        <w:rPr>
          <w:rFonts w:cs="Helvetica"/>
          <w:color w:val="333333"/>
          <w:szCs w:val="20"/>
        </w:rPr>
      </w:pPr>
    </w:p>
    <w:p w14:paraId="52BFD1A1" w14:textId="77777777" w:rsidR="006B2F47" w:rsidRDefault="002108F9" w:rsidP="006B2F47">
      <w:pPr>
        <w:pStyle w:val="NormalWeb"/>
        <w:shd w:val="clear" w:color="auto" w:fill="FFFFFF"/>
        <w:spacing w:after="210"/>
        <w:rPr>
          <w:rFonts w:cs="Helvetica"/>
          <w:color w:val="333333"/>
          <w:szCs w:val="20"/>
        </w:rPr>
      </w:pPr>
      <w:hyperlink r:id="rId8" w:history="1">
        <w:r w:rsidR="006B2F47">
          <w:rPr>
            <w:rStyle w:val="Hyperlink"/>
            <w:rFonts w:cs="Helvetica"/>
            <w:i/>
            <w:iCs/>
            <w:color w:val="4C2C92"/>
            <w:szCs w:val="20"/>
          </w:rPr>
          <w:t>© Crown Copyright, Creative Commons Attribution 4.0 International (CC BY 4.0)</w:t>
        </w:r>
      </w:hyperlink>
    </w:p>
    <w:p w14:paraId="23D9EBC0" w14:textId="01A45089" w:rsidR="00D31EE8" w:rsidRPr="0052783C" w:rsidRDefault="00412144" w:rsidP="0052783C">
      <w:pPr>
        <w:rPr>
          <w:rFonts w:ascii="Verdana" w:hAnsi="Verdana"/>
          <w:b/>
          <w:sz w:val="20"/>
          <w:szCs w:val="20"/>
        </w:rPr>
      </w:pPr>
      <w:r w:rsidRPr="00543D4B">
        <w:rPr>
          <w:rFonts w:ascii="Verdana" w:hAnsi="Verdana"/>
          <w:b/>
          <w:sz w:val="20"/>
          <w:szCs w:val="20"/>
        </w:rPr>
        <w:t xml:space="preserve">Search Tags: </w:t>
      </w:r>
      <w:r w:rsidR="006B2F47" w:rsidRPr="00543D4B">
        <w:rPr>
          <w:rFonts w:ascii="Verdana" w:hAnsi="Verdana"/>
          <w:b/>
          <w:sz w:val="20"/>
          <w:szCs w:val="20"/>
        </w:rPr>
        <w:t xml:space="preserve"> </w:t>
      </w:r>
      <w:r w:rsidR="008B2E24" w:rsidRPr="00543D4B">
        <w:rPr>
          <w:rFonts w:ascii="Verdana" w:hAnsi="Verdana"/>
          <w:b/>
          <w:sz w:val="20"/>
          <w:szCs w:val="20"/>
        </w:rPr>
        <w:t>Equitable Transitions Strategy, Climate Change</w:t>
      </w:r>
    </w:p>
    <w:sectPr w:rsidR="00D31EE8" w:rsidRPr="0052783C" w:rsidSect="00865736">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8E9EA" w14:textId="77777777" w:rsidR="002108F9" w:rsidRDefault="002108F9" w:rsidP="00742F0A">
      <w:r>
        <w:separator/>
      </w:r>
    </w:p>
  </w:endnote>
  <w:endnote w:type="continuationSeparator" w:id="0">
    <w:p w14:paraId="3917F1A3" w14:textId="77777777" w:rsidR="002108F9" w:rsidRDefault="002108F9" w:rsidP="00742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93732" w14:textId="77777777" w:rsidR="002108F9" w:rsidRDefault="002108F9" w:rsidP="00742F0A">
      <w:r>
        <w:separator/>
      </w:r>
    </w:p>
  </w:footnote>
  <w:footnote w:type="continuationSeparator" w:id="0">
    <w:p w14:paraId="1B5F9A62" w14:textId="77777777" w:rsidR="002108F9" w:rsidRDefault="002108F9" w:rsidP="00742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A58CE"/>
    <w:multiLevelType w:val="hybridMultilevel"/>
    <w:tmpl w:val="3384DE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56B7C4B"/>
    <w:multiLevelType w:val="hybridMultilevel"/>
    <w:tmpl w:val="5A607E3E"/>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start w:val="1"/>
      <w:numFmt w:val="bullet"/>
      <w:lvlText w:val=""/>
      <w:lvlJc w:val="left"/>
      <w:pPr>
        <w:ind w:left="2205" w:hanging="360"/>
      </w:pPr>
      <w:rPr>
        <w:rFonts w:ascii="Wingdings" w:hAnsi="Wingdings" w:hint="default"/>
      </w:rPr>
    </w:lvl>
    <w:lvl w:ilvl="3" w:tplc="14090001">
      <w:start w:val="1"/>
      <w:numFmt w:val="bullet"/>
      <w:lvlText w:val=""/>
      <w:lvlJc w:val="left"/>
      <w:pPr>
        <w:ind w:left="2925" w:hanging="360"/>
      </w:pPr>
      <w:rPr>
        <w:rFonts w:ascii="Symbol" w:hAnsi="Symbol" w:hint="default"/>
      </w:rPr>
    </w:lvl>
    <w:lvl w:ilvl="4" w:tplc="14090003">
      <w:start w:val="1"/>
      <w:numFmt w:val="bullet"/>
      <w:lvlText w:val="o"/>
      <w:lvlJc w:val="left"/>
      <w:pPr>
        <w:ind w:left="3645" w:hanging="360"/>
      </w:pPr>
      <w:rPr>
        <w:rFonts w:ascii="Courier New" w:hAnsi="Courier New" w:cs="Courier New" w:hint="default"/>
      </w:rPr>
    </w:lvl>
    <w:lvl w:ilvl="5" w:tplc="14090005">
      <w:start w:val="1"/>
      <w:numFmt w:val="bullet"/>
      <w:lvlText w:val=""/>
      <w:lvlJc w:val="left"/>
      <w:pPr>
        <w:ind w:left="4365" w:hanging="360"/>
      </w:pPr>
      <w:rPr>
        <w:rFonts w:ascii="Wingdings" w:hAnsi="Wingdings" w:hint="default"/>
      </w:rPr>
    </w:lvl>
    <w:lvl w:ilvl="6" w:tplc="14090001">
      <w:start w:val="1"/>
      <w:numFmt w:val="bullet"/>
      <w:lvlText w:val=""/>
      <w:lvlJc w:val="left"/>
      <w:pPr>
        <w:ind w:left="5085" w:hanging="360"/>
      </w:pPr>
      <w:rPr>
        <w:rFonts w:ascii="Symbol" w:hAnsi="Symbol" w:hint="default"/>
      </w:rPr>
    </w:lvl>
    <w:lvl w:ilvl="7" w:tplc="14090003">
      <w:start w:val="1"/>
      <w:numFmt w:val="bullet"/>
      <w:lvlText w:val="o"/>
      <w:lvlJc w:val="left"/>
      <w:pPr>
        <w:ind w:left="5805" w:hanging="360"/>
      </w:pPr>
      <w:rPr>
        <w:rFonts w:ascii="Courier New" w:hAnsi="Courier New" w:cs="Courier New" w:hint="default"/>
      </w:rPr>
    </w:lvl>
    <w:lvl w:ilvl="8" w:tplc="14090005">
      <w:start w:val="1"/>
      <w:numFmt w:val="bullet"/>
      <w:lvlText w:val=""/>
      <w:lvlJc w:val="left"/>
      <w:pPr>
        <w:ind w:left="6525" w:hanging="360"/>
      </w:pPr>
      <w:rPr>
        <w:rFonts w:ascii="Wingdings" w:hAnsi="Wingdings" w:hint="default"/>
      </w:rPr>
    </w:lvl>
  </w:abstractNum>
  <w:abstractNum w:abstractNumId="2" w15:restartNumberingAfterBreak="0">
    <w:nsid w:val="369C4EFB"/>
    <w:multiLevelType w:val="hybridMultilevel"/>
    <w:tmpl w:val="8AA098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DA74BA2"/>
    <w:multiLevelType w:val="hybridMultilevel"/>
    <w:tmpl w:val="864694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24468F3"/>
    <w:multiLevelType w:val="hybridMultilevel"/>
    <w:tmpl w:val="14B827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36338483">
    <w:abstractNumId w:val="1"/>
  </w:num>
  <w:num w:numId="2" w16cid:durableId="2041201162">
    <w:abstractNumId w:val="4"/>
  </w:num>
  <w:num w:numId="3" w16cid:durableId="1256091061">
    <w:abstractNumId w:val="3"/>
  </w:num>
  <w:num w:numId="4" w16cid:durableId="1556350944">
    <w:abstractNumId w:val="0"/>
  </w:num>
  <w:num w:numId="5" w16cid:durableId="2143960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44"/>
    <w:rsid w:val="00093FDA"/>
    <w:rsid w:val="001642BD"/>
    <w:rsid w:val="0016793D"/>
    <w:rsid w:val="00185AC5"/>
    <w:rsid w:val="00202D7B"/>
    <w:rsid w:val="002108F9"/>
    <w:rsid w:val="002A3F32"/>
    <w:rsid w:val="003150F3"/>
    <w:rsid w:val="003A0A32"/>
    <w:rsid w:val="00412144"/>
    <w:rsid w:val="004512E3"/>
    <w:rsid w:val="004B7DCA"/>
    <w:rsid w:val="004D6B3F"/>
    <w:rsid w:val="0052783C"/>
    <w:rsid w:val="00532547"/>
    <w:rsid w:val="00543D4B"/>
    <w:rsid w:val="00623CE9"/>
    <w:rsid w:val="006B2F47"/>
    <w:rsid w:val="00713AE5"/>
    <w:rsid w:val="00742F0A"/>
    <w:rsid w:val="00777027"/>
    <w:rsid w:val="007839E9"/>
    <w:rsid w:val="007F117E"/>
    <w:rsid w:val="00865736"/>
    <w:rsid w:val="008B2E24"/>
    <w:rsid w:val="00905B14"/>
    <w:rsid w:val="009652CA"/>
    <w:rsid w:val="00990C6C"/>
    <w:rsid w:val="00A05C31"/>
    <w:rsid w:val="00B01C70"/>
    <w:rsid w:val="00B03E97"/>
    <w:rsid w:val="00B8600F"/>
    <w:rsid w:val="00BC1121"/>
    <w:rsid w:val="00C82047"/>
    <w:rsid w:val="00D31EE8"/>
    <w:rsid w:val="00E718FE"/>
    <w:rsid w:val="00F43C0B"/>
    <w:rsid w:val="00F55CE1"/>
    <w:rsid w:val="00F744AA"/>
    <w:rsid w:val="00FC07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EB392"/>
  <w15:docId w15:val="{531FB973-EA6A-41A2-92F3-B667F92F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44"/>
    <w:pPr>
      <w:spacing w:after="0" w:line="240" w:lineRule="auto"/>
    </w:pPr>
    <w:rPr>
      <w:rFonts w:ascii="Calibri" w:hAnsi="Calibri" w:cs="Times New Roman"/>
    </w:rPr>
  </w:style>
  <w:style w:type="paragraph" w:styleId="Heading1">
    <w:name w:val="heading 1"/>
    <w:basedOn w:val="Normal"/>
    <w:next w:val="Heading2"/>
    <w:link w:val="Heading1Char"/>
    <w:qFormat/>
    <w:rsid w:val="00FC072D"/>
    <w:pPr>
      <w:keepNext/>
      <w:spacing w:before="120" w:after="120" w:line="259" w:lineRule="auto"/>
      <w:jc w:val="both"/>
      <w:outlineLvl w:val="0"/>
    </w:pPr>
    <w:rPr>
      <w:rFonts w:ascii="Georgia" w:eastAsiaTheme="majorEastAsia" w:hAnsi="Georgia" w:cs="Arial"/>
      <w:b/>
      <w:bCs/>
      <w:kern w:val="32"/>
      <w:sz w:val="36"/>
      <w:szCs w:val="32"/>
      <w:lang w:eastAsia="en-NZ"/>
    </w:rPr>
  </w:style>
  <w:style w:type="paragraph" w:styleId="Heading2">
    <w:name w:val="heading 2"/>
    <w:basedOn w:val="Normal"/>
    <w:next w:val="Normal"/>
    <w:link w:val="Heading2Char"/>
    <w:uiPriority w:val="9"/>
    <w:semiHidden/>
    <w:unhideWhenUsed/>
    <w:qFormat/>
    <w:rsid w:val="00FC0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144"/>
    <w:rPr>
      <w:color w:val="0000FF" w:themeColor="hyperlink"/>
      <w:u w:val="single"/>
    </w:rPr>
  </w:style>
  <w:style w:type="character" w:styleId="Emphasis">
    <w:name w:val="Emphasis"/>
    <w:basedOn w:val="DefaultParagraphFont"/>
    <w:uiPriority w:val="20"/>
    <w:qFormat/>
    <w:rsid w:val="00412144"/>
    <w:rPr>
      <w:rFonts w:ascii="Verdana" w:hAnsi="Verdana" w:hint="default"/>
      <w:b/>
      <w:bCs w:val="0"/>
      <w:i w:val="0"/>
      <w:iCs w:val="0"/>
      <w:sz w:val="20"/>
    </w:rPr>
  </w:style>
  <w:style w:type="paragraph" w:styleId="NormalWeb">
    <w:name w:val="Normal (Web)"/>
    <w:basedOn w:val="Normal"/>
    <w:uiPriority w:val="99"/>
    <w:unhideWhenUsed/>
    <w:rsid w:val="00412144"/>
    <w:pPr>
      <w:spacing w:after="120" w:line="288" w:lineRule="auto"/>
    </w:pPr>
    <w:rPr>
      <w:rFonts w:ascii="Verdana" w:eastAsia="Calibri" w:hAnsi="Verdana"/>
      <w:sz w:val="20"/>
      <w:szCs w:val="24"/>
    </w:rPr>
  </w:style>
  <w:style w:type="table" w:styleId="TableGrid">
    <w:name w:val="Table Grid"/>
    <w:basedOn w:val="TableNormal"/>
    <w:rsid w:val="00FC072D"/>
    <w:pPr>
      <w:spacing w:after="0" w:line="240" w:lineRule="auto"/>
    </w:pPr>
    <w:rPr>
      <w:rFonts w:ascii="Verdana" w:eastAsia="Times New Roman" w:hAnsi="Verdana" w:cs="Times New Roman"/>
      <w:sz w:val="20"/>
      <w:szCs w:val="20"/>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mplateSubtitle">
    <w:name w:val="_Template Subtitle"/>
    <w:basedOn w:val="Normal"/>
    <w:link w:val="TemplateSubtitleChar"/>
    <w:semiHidden/>
    <w:rsid w:val="00FC072D"/>
    <w:pPr>
      <w:tabs>
        <w:tab w:val="left" w:pos="1620"/>
        <w:tab w:val="left" w:pos="5220"/>
        <w:tab w:val="left" w:pos="6840"/>
      </w:tabs>
      <w:suppressAutoHyphens/>
      <w:autoSpaceDE w:val="0"/>
      <w:autoSpaceDN w:val="0"/>
      <w:adjustRightInd w:val="0"/>
      <w:spacing w:before="120" w:after="120" w:line="280" w:lineRule="atLeast"/>
      <w:textAlignment w:val="center"/>
    </w:pPr>
    <w:rPr>
      <w:rFonts w:ascii="Verdana" w:eastAsia="Times New Roman" w:hAnsi="Verdana" w:cs="Calibri"/>
      <w:b/>
      <w:color w:val="000000"/>
      <w:sz w:val="20"/>
      <w:szCs w:val="20"/>
      <w:lang w:eastAsia="en-NZ"/>
    </w:rPr>
  </w:style>
  <w:style w:type="paragraph" w:customStyle="1" w:styleId="TemplateTitle">
    <w:name w:val="_Template Title"/>
    <w:basedOn w:val="Normal"/>
    <w:next w:val="Normal"/>
    <w:semiHidden/>
    <w:qFormat/>
    <w:rsid w:val="00FC072D"/>
    <w:pPr>
      <w:tabs>
        <w:tab w:val="left" w:pos="1620"/>
        <w:tab w:val="left" w:pos="5940"/>
      </w:tabs>
      <w:suppressAutoHyphens/>
      <w:autoSpaceDE w:val="0"/>
      <w:autoSpaceDN w:val="0"/>
      <w:adjustRightInd w:val="0"/>
      <w:spacing w:before="120"/>
      <w:textAlignment w:val="center"/>
    </w:pPr>
    <w:rPr>
      <w:rFonts w:ascii="Georgia" w:eastAsia="Times New Roman" w:hAnsi="Georgia" w:cs="Calibri"/>
      <w:b/>
      <w:color w:val="999999"/>
      <w:sz w:val="52"/>
      <w:szCs w:val="96"/>
      <w:lang w:eastAsia="en-NZ"/>
    </w:rPr>
  </w:style>
  <w:style w:type="character" w:customStyle="1" w:styleId="TemplateSubtitleChar">
    <w:name w:val="_Template Subtitle Char"/>
    <w:basedOn w:val="DefaultParagraphFont"/>
    <w:link w:val="TemplateSubtitle"/>
    <w:semiHidden/>
    <w:rsid w:val="00FC072D"/>
    <w:rPr>
      <w:rFonts w:ascii="Verdana" w:eastAsia="Times New Roman" w:hAnsi="Verdana" w:cs="Calibri"/>
      <w:b/>
      <w:color w:val="000000"/>
      <w:sz w:val="20"/>
      <w:szCs w:val="20"/>
      <w:lang w:eastAsia="en-NZ"/>
    </w:rPr>
  </w:style>
  <w:style w:type="paragraph" w:customStyle="1" w:styleId="LogoStyle">
    <w:name w:val="Logo Style"/>
    <w:basedOn w:val="Normal"/>
    <w:semiHidden/>
    <w:rsid w:val="00FC072D"/>
    <w:pPr>
      <w:suppressAutoHyphens/>
      <w:autoSpaceDE w:val="0"/>
      <w:autoSpaceDN w:val="0"/>
      <w:adjustRightInd w:val="0"/>
      <w:spacing w:before="120" w:after="120" w:line="280" w:lineRule="atLeast"/>
      <w:jc w:val="right"/>
      <w:textAlignment w:val="center"/>
    </w:pPr>
    <w:rPr>
      <w:rFonts w:ascii="Verdana" w:eastAsia="Times New Roman" w:hAnsi="Verdana"/>
      <w:sz w:val="20"/>
      <w:szCs w:val="20"/>
      <w:lang w:eastAsia="en-NZ"/>
    </w:rPr>
  </w:style>
  <w:style w:type="paragraph" w:styleId="BalloonText">
    <w:name w:val="Balloon Text"/>
    <w:basedOn w:val="Normal"/>
    <w:link w:val="BalloonTextChar"/>
    <w:uiPriority w:val="99"/>
    <w:semiHidden/>
    <w:unhideWhenUsed/>
    <w:rsid w:val="00FC072D"/>
    <w:rPr>
      <w:rFonts w:ascii="Tahoma" w:hAnsi="Tahoma" w:cs="Tahoma"/>
      <w:sz w:val="16"/>
      <w:szCs w:val="16"/>
    </w:rPr>
  </w:style>
  <w:style w:type="character" w:customStyle="1" w:styleId="BalloonTextChar">
    <w:name w:val="Balloon Text Char"/>
    <w:basedOn w:val="DefaultParagraphFont"/>
    <w:link w:val="BalloonText"/>
    <w:uiPriority w:val="99"/>
    <w:semiHidden/>
    <w:rsid w:val="00FC072D"/>
    <w:rPr>
      <w:rFonts w:ascii="Tahoma" w:hAnsi="Tahoma" w:cs="Tahoma"/>
      <w:sz w:val="16"/>
      <w:szCs w:val="16"/>
    </w:rPr>
  </w:style>
  <w:style w:type="character" w:customStyle="1" w:styleId="Heading1Char">
    <w:name w:val="Heading 1 Char"/>
    <w:basedOn w:val="DefaultParagraphFont"/>
    <w:link w:val="Heading1"/>
    <w:rsid w:val="00FC072D"/>
    <w:rPr>
      <w:rFonts w:ascii="Georgia" w:eastAsiaTheme="majorEastAsia" w:hAnsi="Georgia" w:cs="Arial"/>
      <w:b/>
      <w:bCs/>
      <w:kern w:val="32"/>
      <w:sz w:val="36"/>
      <w:szCs w:val="32"/>
      <w:lang w:eastAsia="en-NZ"/>
    </w:rPr>
  </w:style>
  <w:style w:type="character" w:customStyle="1" w:styleId="Heading2Char">
    <w:name w:val="Heading 2 Char"/>
    <w:basedOn w:val="DefaultParagraphFont"/>
    <w:link w:val="Heading2"/>
    <w:uiPriority w:val="9"/>
    <w:semiHidden/>
    <w:rsid w:val="00FC072D"/>
    <w:rPr>
      <w:rFonts w:asciiTheme="majorHAnsi" w:eastAsiaTheme="majorEastAsia" w:hAnsiTheme="majorHAnsi" w:cstheme="majorBidi"/>
      <w:b/>
      <w:bCs/>
      <w:color w:val="4F81BD" w:themeColor="accent1"/>
      <w:sz w:val="26"/>
      <w:szCs w:val="26"/>
    </w:rPr>
  </w:style>
  <w:style w:type="character" w:styleId="Strong">
    <w:name w:val="Strong"/>
    <w:basedOn w:val="DefaultParagraphFont"/>
    <w:qFormat/>
    <w:rsid w:val="007F117E"/>
    <w:rPr>
      <w:b/>
      <w:bCs/>
    </w:rPr>
  </w:style>
  <w:style w:type="paragraph" w:styleId="ListParagraph">
    <w:name w:val="List Paragraph"/>
    <w:basedOn w:val="Normal"/>
    <w:uiPriority w:val="34"/>
    <w:qFormat/>
    <w:rsid w:val="008657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13436">
      <w:bodyDiv w:val="1"/>
      <w:marLeft w:val="0"/>
      <w:marRight w:val="0"/>
      <w:marTop w:val="0"/>
      <w:marBottom w:val="0"/>
      <w:divBdr>
        <w:top w:val="none" w:sz="0" w:space="0" w:color="auto"/>
        <w:left w:val="none" w:sz="0" w:space="0" w:color="auto"/>
        <w:bottom w:val="none" w:sz="0" w:space="0" w:color="auto"/>
        <w:right w:val="none" w:sz="0" w:space="0" w:color="auto"/>
      </w:divBdr>
    </w:div>
    <w:div w:id="643201735">
      <w:bodyDiv w:val="1"/>
      <w:marLeft w:val="0"/>
      <w:marRight w:val="0"/>
      <w:marTop w:val="0"/>
      <w:marBottom w:val="0"/>
      <w:divBdr>
        <w:top w:val="none" w:sz="0" w:space="0" w:color="auto"/>
        <w:left w:val="none" w:sz="0" w:space="0" w:color="auto"/>
        <w:bottom w:val="none" w:sz="0" w:space="0" w:color="auto"/>
        <w:right w:val="none" w:sz="0" w:space="0" w:color="auto"/>
      </w:divBdr>
    </w:div>
    <w:div w:id="656960941">
      <w:bodyDiv w:val="1"/>
      <w:marLeft w:val="0"/>
      <w:marRight w:val="0"/>
      <w:marTop w:val="0"/>
      <w:marBottom w:val="0"/>
      <w:divBdr>
        <w:top w:val="none" w:sz="0" w:space="0" w:color="auto"/>
        <w:left w:val="none" w:sz="0" w:space="0" w:color="auto"/>
        <w:bottom w:val="none" w:sz="0" w:space="0" w:color="auto"/>
        <w:right w:val="none" w:sz="0" w:space="0" w:color="auto"/>
      </w:divBdr>
    </w:div>
    <w:div w:id="1475640471">
      <w:bodyDiv w:val="1"/>
      <w:marLeft w:val="0"/>
      <w:marRight w:val="0"/>
      <w:marTop w:val="0"/>
      <w:marBottom w:val="0"/>
      <w:divBdr>
        <w:top w:val="none" w:sz="0" w:space="0" w:color="auto"/>
        <w:left w:val="none" w:sz="0" w:space="0" w:color="auto"/>
        <w:bottom w:val="none" w:sz="0" w:space="0" w:color="auto"/>
        <w:right w:val="none" w:sz="0" w:space="0" w:color="auto"/>
      </w:divBdr>
    </w:div>
    <w:div w:id="1515145307">
      <w:bodyDiv w:val="1"/>
      <w:marLeft w:val="0"/>
      <w:marRight w:val="0"/>
      <w:marTop w:val="0"/>
      <w:marBottom w:val="0"/>
      <w:divBdr>
        <w:top w:val="none" w:sz="0" w:space="0" w:color="auto"/>
        <w:left w:val="none" w:sz="0" w:space="0" w:color="auto"/>
        <w:bottom w:val="none" w:sz="0" w:space="0" w:color="auto"/>
        <w:right w:val="none" w:sz="0" w:space="0" w:color="auto"/>
      </w:divBdr>
    </w:div>
    <w:div w:id="1578980898">
      <w:bodyDiv w:val="1"/>
      <w:marLeft w:val="0"/>
      <w:marRight w:val="0"/>
      <w:marTop w:val="0"/>
      <w:marBottom w:val="0"/>
      <w:divBdr>
        <w:top w:val="none" w:sz="0" w:space="0" w:color="auto"/>
        <w:left w:val="none" w:sz="0" w:space="0" w:color="auto"/>
        <w:bottom w:val="none" w:sz="0" w:space="0" w:color="auto"/>
        <w:right w:val="none" w:sz="0" w:space="0" w:color="auto"/>
      </w:divBdr>
    </w:div>
    <w:div w:id="185985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Carrillo Cardenas</dc:creator>
  <cp:lastModifiedBy>Yvonne Simons</cp:lastModifiedBy>
  <cp:revision>5</cp:revision>
  <cp:lastPrinted>2019-04-05T01:22:00Z</cp:lastPrinted>
  <dcterms:created xsi:type="dcterms:W3CDTF">2023-08-29T20:57:00Z</dcterms:created>
  <dcterms:modified xsi:type="dcterms:W3CDTF">2023-08-29T21:21:00Z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A11532900</vt:lpwstr>
  </property>
  <property fmtid="{D5CDD505-2E9C-101B-9397-08002B2CF9AE}" pid="4" name="Objective-Title">
    <vt:lpwstr>Cover sheet example</vt:lpwstr>
  </property>
  <property fmtid="{D5CDD505-2E9C-101B-9397-08002B2CF9AE}" pid="5" name="Objective-Comment">
    <vt:lpwstr/>
  </property>
  <property fmtid="{D5CDD505-2E9C-101B-9397-08002B2CF9AE}" pid="6" name="Objective-CreationStamp">
    <vt:filetime>2019-05-02T02:44:31Z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2019-07-15T20:17:16Z</vt:filetime>
  </property>
  <property fmtid="{D5CDD505-2E9C-101B-9397-08002B2CF9AE}" pid="10" name="Objective-ModificationStamp">
    <vt:filetime>2019-07-15T20:17:16Z</vt:filetime>
  </property>
  <property fmtid="{D5CDD505-2E9C-101B-9397-08002B2CF9AE}" pid="11" name="Objective-Owner">
    <vt:lpwstr>Carolyn Vasta</vt:lpwstr>
  </property>
  <property fmtid="{D5CDD505-2E9C-101B-9397-08002B2CF9AE}" pid="12" name="Objective-Path">
    <vt:lpwstr>Global Folder:MSD INFORMATION REPOSITORY:Ministerial, Parliamentary &amp; Executive Services:Requests:Proactive Releases:Cabinet Papers:Admin - Proactive Release of Cabinet Papers spreadsheet:Templates:</vt:lpwstr>
  </property>
  <property fmtid="{D5CDD505-2E9C-101B-9397-08002B2CF9AE}" pid="13" name="Objective-Parent">
    <vt:lpwstr>Templates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//01/19-8005</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