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B86DC1C" w14:textId="77777777" w:rsidR="006D0ACC" w:rsidRPr="009A32DC" w:rsidRDefault="006D0ACC" w:rsidP="00BE65F1">
      <w:pPr>
        <w:pStyle w:val="SubjectTitle"/>
        <w:spacing w:before="480" w:after="480"/>
        <w:rPr>
          <w:rFonts w:ascii="Verdana" w:hAnsi="Verdana"/>
          <w:sz w:val="28"/>
        </w:rPr>
      </w:pPr>
      <w:r>
        <w:rPr>
          <w:rFonts w:ascii="Verdana" w:hAnsi="Verdana"/>
          <w:sz w:val="28"/>
        </w:rPr>
        <w:t>Welfare assistance package to help low-income people meet the increasing cost of living</w:t>
      </w:r>
    </w:p>
    <w:p w14:paraId="42B7D235" w14:textId="42809657" w:rsidR="00412144" w:rsidRPr="00BE65F1" w:rsidRDefault="006D0ACC" w:rsidP="00412144">
      <w:pPr>
        <w:pStyle w:val="NormalWeb"/>
        <w:shd w:val="clear" w:color="auto" w:fill="FFFFFF"/>
        <w:spacing w:after="210"/>
        <w:rPr>
          <w:rFonts w:cs="Helvetica"/>
          <w:b/>
          <w:bCs/>
          <w:color w:val="333333"/>
          <w:sz w:val="22"/>
          <w:szCs w:val="22"/>
        </w:rPr>
      </w:pPr>
      <w:r w:rsidRPr="00BE65F1">
        <w:rPr>
          <w:rFonts w:cs="Helvetica"/>
          <w:b/>
          <w:bCs/>
          <w:color w:val="333333"/>
          <w:sz w:val="22"/>
          <w:szCs w:val="22"/>
        </w:rPr>
        <w:t>Hon Ca</w:t>
      </w:r>
      <w:r w:rsidR="00A90D65">
        <w:rPr>
          <w:rFonts w:cs="Helvetica"/>
          <w:b/>
          <w:bCs/>
          <w:color w:val="333333"/>
          <w:sz w:val="22"/>
          <w:szCs w:val="22"/>
        </w:rPr>
        <w:t>r</w:t>
      </w:r>
      <w:r w:rsidRPr="00BE65F1">
        <w:rPr>
          <w:rFonts w:cs="Helvetica"/>
          <w:b/>
          <w:bCs/>
          <w:color w:val="333333"/>
          <w:sz w:val="22"/>
          <w:szCs w:val="22"/>
        </w:rPr>
        <w:t>mel Sepuloni, Minister of Social Development and Employment</w:t>
      </w:r>
    </w:p>
    <w:p w14:paraId="21080CDA" w14:textId="77777777" w:rsidR="00412144" w:rsidRPr="00BE65F1" w:rsidRDefault="00865736" w:rsidP="00412144">
      <w:pPr>
        <w:pStyle w:val="NormalWeb"/>
        <w:shd w:val="clear" w:color="auto" w:fill="FFFFFF"/>
        <w:spacing w:after="210"/>
        <w:rPr>
          <w:rFonts w:cs="Helvetica"/>
          <w:color w:val="333333"/>
          <w:sz w:val="22"/>
          <w:szCs w:val="22"/>
        </w:rPr>
      </w:pPr>
      <w:r w:rsidRPr="00BE65F1">
        <w:rPr>
          <w:rFonts w:cs="Helvetica"/>
          <w:color w:val="333333"/>
          <w:sz w:val="22"/>
          <w:szCs w:val="22"/>
        </w:rPr>
        <w:t>These</w:t>
      </w:r>
      <w:r w:rsidR="00412144" w:rsidRPr="00BE65F1">
        <w:rPr>
          <w:rFonts w:cs="Helvetica"/>
          <w:color w:val="333333"/>
          <w:sz w:val="22"/>
          <w:szCs w:val="22"/>
        </w:rPr>
        <w:t xml:space="preserve"> document</w:t>
      </w:r>
      <w:r w:rsidR="00093FDA" w:rsidRPr="00BE65F1">
        <w:rPr>
          <w:rFonts w:cs="Helvetica"/>
          <w:color w:val="333333"/>
          <w:sz w:val="22"/>
          <w:szCs w:val="22"/>
        </w:rPr>
        <w:t>s have</w:t>
      </w:r>
      <w:r w:rsidR="00412144" w:rsidRPr="00BE65F1">
        <w:rPr>
          <w:rFonts w:cs="Helvetica"/>
          <w:color w:val="333333"/>
          <w:sz w:val="22"/>
          <w:szCs w:val="22"/>
        </w:rPr>
        <w:t xml:space="preserve"> been proactively released.</w:t>
      </w:r>
      <w:r w:rsidR="00777027" w:rsidRPr="00BE65F1">
        <w:rPr>
          <w:rFonts w:cs="Helvetica"/>
          <w:color w:val="333333"/>
          <w:sz w:val="22"/>
          <w:szCs w:val="22"/>
        </w:rPr>
        <w:t xml:space="preserve"> </w:t>
      </w:r>
    </w:p>
    <w:p w14:paraId="4CE1D99E" w14:textId="02852FD8" w:rsidR="00B8600F" w:rsidRPr="00BE65F1" w:rsidRDefault="006D0ACC" w:rsidP="00B8600F">
      <w:pPr>
        <w:spacing w:after="120"/>
        <w:rPr>
          <w:rFonts w:ascii="Verdana" w:hAnsi="Verdana"/>
          <w:i/>
        </w:rPr>
      </w:pPr>
      <w:r w:rsidRPr="00BE65F1">
        <w:rPr>
          <w:rFonts w:ascii="Verdana" w:hAnsi="Verdana"/>
          <w:i/>
        </w:rPr>
        <w:t>22 February 202</w:t>
      </w:r>
      <w:r w:rsidR="0052521A">
        <w:rPr>
          <w:rFonts w:ascii="Verdana" w:hAnsi="Verdana"/>
          <w:i/>
        </w:rPr>
        <w:t>3</w:t>
      </w:r>
      <w:r w:rsidR="00B8600F" w:rsidRPr="00BE65F1">
        <w:rPr>
          <w:rFonts w:ascii="Verdana" w:hAnsi="Verdana"/>
          <w:i/>
        </w:rPr>
        <w:t xml:space="preserve">, </w:t>
      </w:r>
      <w:r w:rsidRPr="00BE65F1">
        <w:rPr>
          <w:rFonts w:ascii="Verdana" w:hAnsi="Verdana"/>
          <w:i/>
          <w:iCs/>
        </w:rPr>
        <w:t>Welfare assistance package to help low-income people meet the increasing cost of living</w:t>
      </w:r>
    </w:p>
    <w:p w14:paraId="0F6654BF" w14:textId="3A13BC9B" w:rsidR="00B8600F" w:rsidRPr="00BE65F1" w:rsidRDefault="006D0ACC" w:rsidP="00B8600F">
      <w:pPr>
        <w:spacing w:after="120"/>
        <w:rPr>
          <w:rFonts w:ascii="Verdana" w:hAnsi="Verdana"/>
          <w:i/>
        </w:rPr>
      </w:pPr>
      <w:r w:rsidRPr="00BE65F1">
        <w:rPr>
          <w:rFonts w:ascii="Verdana" w:hAnsi="Verdana"/>
          <w:i/>
        </w:rPr>
        <w:t>22 February 202</w:t>
      </w:r>
      <w:r w:rsidR="0052521A">
        <w:rPr>
          <w:rFonts w:ascii="Verdana" w:hAnsi="Verdana"/>
          <w:i/>
        </w:rPr>
        <w:t>3</w:t>
      </w:r>
      <w:r w:rsidR="00B8600F" w:rsidRPr="00BE65F1">
        <w:rPr>
          <w:rFonts w:ascii="Verdana" w:hAnsi="Verdana"/>
          <w:i/>
        </w:rPr>
        <w:t xml:space="preserve">, </w:t>
      </w:r>
      <w:r w:rsidRPr="00BE65F1">
        <w:rPr>
          <w:rFonts w:ascii="Verdana" w:hAnsi="Verdana"/>
          <w:i/>
          <w:iCs/>
        </w:rPr>
        <w:t>SWC-23-MIN-0007</w:t>
      </w:r>
      <w:r w:rsidR="00BE65F1">
        <w:rPr>
          <w:rFonts w:ascii="Verdana" w:hAnsi="Verdana"/>
          <w:i/>
          <w:iCs/>
        </w:rPr>
        <w:t>.</w:t>
      </w:r>
    </w:p>
    <w:p w14:paraId="294E069A" w14:textId="77777777" w:rsidR="00B8600F" w:rsidRPr="00BE65F1" w:rsidRDefault="00B8600F" w:rsidP="00B8600F">
      <w:pPr>
        <w:pStyle w:val="ListParagraph"/>
        <w:rPr>
          <w:rFonts w:ascii="Verdana" w:hAnsi="Verdana"/>
          <w:i/>
        </w:rPr>
      </w:pPr>
    </w:p>
    <w:p w14:paraId="779D0335" w14:textId="77777777" w:rsidR="006D0ACC" w:rsidRPr="00BE65F1" w:rsidRDefault="006D0ACC" w:rsidP="00865736">
      <w:pPr>
        <w:pStyle w:val="NormalWeb"/>
        <w:shd w:val="clear" w:color="auto" w:fill="FFFFFF"/>
        <w:spacing w:after="210"/>
        <w:rPr>
          <w:rFonts w:cs="Helvetica"/>
          <w:sz w:val="22"/>
          <w:szCs w:val="22"/>
        </w:rPr>
      </w:pPr>
      <w:r w:rsidRPr="00BE65F1">
        <w:rPr>
          <w:rFonts w:cs="Helvetica"/>
          <w:sz w:val="22"/>
          <w:szCs w:val="22"/>
        </w:rPr>
        <w:t>This Cabinet paper seeks approval for:</w:t>
      </w:r>
    </w:p>
    <w:p w14:paraId="316002D6" w14:textId="002A1320" w:rsidR="00412144" w:rsidRPr="00BE65F1" w:rsidRDefault="006D0ACC" w:rsidP="006D0ACC">
      <w:pPr>
        <w:pStyle w:val="NormalWeb"/>
        <w:numPr>
          <w:ilvl w:val="0"/>
          <w:numId w:val="6"/>
        </w:numPr>
        <w:shd w:val="clear" w:color="auto" w:fill="FFFFFF"/>
        <w:spacing w:after="210"/>
        <w:rPr>
          <w:rFonts w:cs="Helvetica"/>
          <w:sz w:val="22"/>
          <w:szCs w:val="22"/>
        </w:rPr>
      </w:pPr>
      <w:r w:rsidRPr="00BE65F1">
        <w:rPr>
          <w:rFonts w:cs="Helvetica"/>
          <w:sz w:val="22"/>
          <w:szCs w:val="22"/>
        </w:rPr>
        <w:t>a one-off increase to main benefit rates to align these rates to the increase in the Consumers Price Index 2023, and</w:t>
      </w:r>
    </w:p>
    <w:p w14:paraId="692C6C18" w14:textId="148A6209" w:rsidR="006D0ACC" w:rsidRPr="00BE65F1" w:rsidRDefault="006D0ACC" w:rsidP="006D0ACC">
      <w:pPr>
        <w:pStyle w:val="NormalWeb"/>
        <w:numPr>
          <w:ilvl w:val="0"/>
          <w:numId w:val="6"/>
        </w:numPr>
        <w:shd w:val="clear" w:color="auto" w:fill="FFFFFF"/>
        <w:spacing w:after="210"/>
        <w:rPr>
          <w:rFonts w:cs="Helvetica"/>
          <w:sz w:val="22"/>
          <w:szCs w:val="22"/>
        </w:rPr>
      </w:pPr>
      <w:r w:rsidRPr="00BE65F1">
        <w:rPr>
          <w:rFonts w:cs="Helvetica"/>
          <w:sz w:val="22"/>
          <w:szCs w:val="22"/>
        </w:rPr>
        <w:t xml:space="preserve">additional funding for Building Financial Capability services through a fiscally neutral transfer. </w:t>
      </w:r>
    </w:p>
    <w:p w14:paraId="4B598AC2" w14:textId="291BC137" w:rsidR="00A05C31" w:rsidRPr="00BE65F1" w:rsidRDefault="00623CE9" w:rsidP="00412144">
      <w:pPr>
        <w:pStyle w:val="NormalWeb"/>
        <w:shd w:val="clear" w:color="auto" w:fill="FFFFFF"/>
        <w:spacing w:after="210"/>
        <w:rPr>
          <w:rFonts w:cs="Helvetica"/>
          <w:color w:val="333333"/>
          <w:sz w:val="22"/>
          <w:szCs w:val="22"/>
        </w:rPr>
      </w:pPr>
      <w:r w:rsidRPr="00BE65F1">
        <w:rPr>
          <w:rFonts w:cs="Helvetica"/>
          <w:color w:val="333333"/>
          <w:sz w:val="22"/>
          <w:szCs w:val="22"/>
        </w:rPr>
        <w:t>S</w:t>
      </w:r>
      <w:r w:rsidR="00A05C31" w:rsidRPr="00BE65F1">
        <w:rPr>
          <w:rFonts w:cs="Helvetica"/>
          <w:color w:val="333333"/>
          <w:sz w:val="22"/>
          <w:szCs w:val="22"/>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BE65F1">
        <w:rPr>
          <w:rFonts w:cs="Helvetica"/>
          <w:color w:val="333333"/>
          <w:sz w:val="22"/>
          <w:szCs w:val="22"/>
        </w:rPr>
        <w:t xml:space="preserve"> This is the key to the redaction codes used for this release:</w:t>
      </w:r>
      <w:r w:rsidR="00777027" w:rsidRPr="00BE65F1">
        <w:rPr>
          <w:rFonts w:cs="Helvetica"/>
          <w:color w:val="333333"/>
          <w:sz w:val="22"/>
          <w:szCs w:val="22"/>
        </w:rPr>
        <w:t xml:space="preserve"> </w:t>
      </w:r>
    </w:p>
    <w:p w14:paraId="3160B6EC" w14:textId="28D02576" w:rsidR="0052783C" w:rsidRPr="00BE65F1" w:rsidRDefault="0052783C" w:rsidP="00F744AA">
      <w:pPr>
        <w:pStyle w:val="NormalWeb"/>
        <w:numPr>
          <w:ilvl w:val="0"/>
          <w:numId w:val="2"/>
        </w:numPr>
        <w:shd w:val="clear" w:color="auto" w:fill="FFFFFF"/>
        <w:spacing w:after="0"/>
        <w:ind w:left="714" w:hanging="357"/>
        <w:rPr>
          <w:rFonts w:cs="Helvetica"/>
          <w:color w:val="333333"/>
          <w:sz w:val="22"/>
          <w:szCs w:val="22"/>
        </w:rPr>
      </w:pPr>
      <w:r w:rsidRPr="00BE65F1">
        <w:rPr>
          <w:rFonts w:cs="Helvetica"/>
          <w:color w:val="333333"/>
          <w:sz w:val="22"/>
          <w:szCs w:val="22"/>
        </w:rPr>
        <w:t>Section 9(2)(f)(iv)</w:t>
      </w:r>
      <w:r w:rsidR="00777027" w:rsidRPr="00BE65F1">
        <w:rPr>
          <w:rFonts w:cs="Helvetica"/>
          <w:color w:val="333333"/>
          <w:sz w:val="22"/>
          <w:szCs w:val="22"/>
        </w:rPr>
        <w:t xml:space="preserve"> -</w:t>
      </w:r>
      <w:r w:rsidRPr="00BE65F1">
        <w:rPr>
          <w:rFonts w:cs="Helvetica"/>
          <w:color w:val="333333"/>
          <w:sz w:val="22"/>
          <w:szCs w:val="22"/>
        </w:rPr>
        <w:t xml:space="preserve"> </w:t>
      </w:r>
      <w:r w:rsidR="00865736" w:rsidRPr="00BE65F1">
        <w:rPr>
          <w:rFonts w:cs="Helvetica"/>
          <w:sz w:val="22"/>
          <w:szCs w:val="22"/>
        </w:rPr>
        <w:t>the confidentiality of advice under active consideration</w:t>
      </w:r>
      <w:r w:rsidR="00BE65F1" w:rsidRPr="00BE65F1">
        <w:rPr>
          <w:rFonts w:cs="Helvetica"/>
          <w:sz w:val="22"/>
          <w:szCs w:val="22"/>
        </w:rPr>
        <w:t>.</w:t>
      </w:r>
    </w:p>
    <w:p w14:paraId="5467AC0F" w14:textId="77777777" w:rsidR="00F744AA" w:rsidRPr="00BE65F1" w:rsidRDefault="00F744AA" w:rsidP="00412144">
      <w:pPr>
        <w:pStyle w:val="NormalWeb"/>
        <w:shd w:val="clear" w:color="auto" w:fill="FFFFFF"/>
        <w:spacing w:after="210"/>
        <w:rPr>
          <w:sz w:val="22"/>
          <w:szCs w:val="22"/>
        </w:rPr>
      </w:pPr>
    </w:p>
    <w:p w14:paraId="52BFD1A1" w14:textId="77777777" w:rsidR="006B2F47" w:rsidRPr="00BE65F1" w:rsidRDefault="00720AAB" w:rsidP="006B2F47">
      <w:pPr>
        <w:pStyle w:val="NormalWeb"/>
        <w:shd w:val="clear" w:color="auto" w:fill="FFFFFF"/>
        <w:spacing w:after="210"/>
        <w:rPr>
          <w:rFonts w:cs="Helvetica"/>
          <w:color w:val="333333"/>
          <w:sz w:val="22"/>
          <w:szCs w:val="22"/>
        </w:rPr>
      </w:pPr>
      <w:hyperlink r:id="rId8" w:history="1">
        <w:r w:rsidR="006B2F47" w:rsidRPr="00BE65F1">
          <w:rPr>
            <w:rStyle w:val="Hyperlink"/>
            <w:rFonts w:cs="Helvetica"/>
            <w:i/>
            <w:iCs/>
            <w:color w:val="4C2C92"/>
            <w:sz w:val="22"/>
            <w:szCs w:val="22"/>
          </w:rPr>
          <w:t>© Crown Copyright, Creative Commons Attribution 4.0 International (CC BY 4.0)</w:t>
        </w:r>
      </w:hyperlink>
    </w:p>
    <w:p w14:paraId="23D9EBC0" w14:textId="122501BA" w:rsidR="00D31EE8" w:rsidRPr="00BE65F1" w:rsidRDefault="00412144" w:rsidP="0052783C">
      <w:pPr>
        <w:rPr>
          <w:rFonts w:ascii="Verdana" w:hAnsi="Verdana"/>
          <w:b/>
        </w:rPr>
      </w:pPr>
      <w:r w:rsidRPr="00BE65F1">
        <w:rPr>
          <w:rFonts w:ascii="Verdana" w:hAnsi="Verdana"/>
          <w:b/>
        </w:rPr>
        <w:t xml:space="preserve">Search Tags: </w:t>
      </w:r>
      <w:r w:rsidR="006B2F47" w:rsidRPr="00BE65F1">
        <w:rPr>
          <w:rFonts w:ascii="Verdana" w:hAnsi="Verdana"/>
          <w:b/>
        </w:rPr>
        <w:t xml:space="preserve"> </w:t>
      </w:r>
      <w:r w:rsidR="006D0ACC" w:rsidRPr="00BE65F1">
        <w:rPr>
          <w:rFonts w:ascii="Verdana" w:hAnsi="Verdana"/>
          <w:b/>
        </w:rPr>
        <w:t>main benefit rates, cost of living</w:t>
      </w:r>
      <w:r w:rsidR="00BE65F1" w:rsidRPr="00BE65F1">
        <w:rPr>
          <w:rFonts w:ascii="Verdana" w:hAnsi="Verdana"/>
          <w:b/>
        </w:rPr>
        <w:t>.</w:t>
      </w:r>
    </w:p>
    <w:sectPr w:rsidR="00D31EE8" w:rsidRPr="00BE65F1" w:rsidSect="008657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7B93" w14:textId="77777777" w:rsidR="00720AAB" w:rsidRDefault="00720AAB" w:rsidP="00742F0A">
      <w:r>
        <w:separator/>
      </w:r>
    </w:p>
  </w:endnote>
  <w:endnote w:type="continuationSeparator" w:id="0">
    <w:p w14:paraId="1AFFB6B1" w14:textId="77777777" w:rsidR="00720AAB" w:rsidRDefault="00720AAB"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6E5E" w14:textId="77777777" w:rsidR="00720AAB" w:rsidRDefault="00720AAB" w:rsidP="00742F0A">
      <w:r>
        <w:separator/>
      </w:r>
    </w:p>
  </w:footnote>
  <w:footnote w:type="continuationSeparator" w:id="0">
    <w:p w14:paraId="2967332A" w14:textId="77777777" w:rsidR="00720AAB" w:rsidRDefault="00720AAB" w:rsidP="0074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697609"/>
    <w:multiLevelType w:val="hybridMultilevel"/>
    <w:tmpl w:val="0ACA4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93FDA"/>
    <w:rsid w:val="00156EDD"/>
    <w:rsid w:val="001642BD"/>
    <w:rsid w:val="00185AC5"/>
    <w:rsid w:val="00202D7B"/>
    <w:rsid w:val="0023317C"/>
    <w:rsid w:val="002A3F32"/>
    <w:rsid w:val="003A0A32"/>
    <w:rsid w:val="0040705F"/>
    <w:rsid w:val="00412144"/>
    <w:rsid w:val="004512E3"/>
    <w:rsid w:val="004B7DCA"/>
    <w:rsid w:val="004D6B3F"/>
    <w:rsid w:val="0052521A"/>
    <w:rsid w:val="0052783C"/>
    <w:rsid w:val="00532547"/>
    <w:rsid w:val="00623CE9"/>
    <w:rsid w:val="006B2F47"/>
    <w:rsid w:val="006D0ACC"/>
    <w:rsid w:val="00713AE5"/>
    <w:rsid w:val="00720AAB"/>
    <w:rsid w:val="00742F0A"/>
    <w:rsid w:val="00777027"/>
    <w:rsid w:val="007F117E"/>
    <w:rsid w:val="00865736"/>
    <w:rsid w:val="009652CA"/>
    <w:rsid w:val="00A05C31"/>
    <w:rsid w:val="00A90D65"/>
    <w:rsid w:val="00B01C70"/>
    <w:rsid w:val="00B03E97"/>
    <w:rsid w:val="00B8600F"/>
    <w:rsid w:val="00BE65F1"/>
    <w:rsid w:val="00C10039"/>
    <w:rsid w:val="00C82047"/>
    <w:rsid w:val="00D31EE8"/>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customStyle="1" w:styleId="SubjectTitle">
    <w:name w:val="Subject Title"/>
    <w:basedOn w:val="Heading1"/>
    <w:next w:val="Normal"/>
    <w:rsid w:val="006D0ACC"/>
    <w:pPr>
      <w:spacing w:before="360" w:after="360" w:line="240" w:lineRule="auto"/>
      <w:jc w:val="left"/>
    </w:pPr>
    <w:rPr>
      <w:rFonts w:ascii="Arial Mäori" w:eastAsia="Times New Roman" w:hAnsi="Arial Mäori" w:cs="Times New Roman"/>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1138</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5</cp:revision>
  <cp:lastPrinted>2019-04-05T01:22:00Z</cp:lastPrinted>
  <dcterms:created xsi:type="dcterms:W3CDTF">2023-03-08T02:47:00Z</dcterms:created>
  <dcterms:modified xsi:type="dcterms:W3CDTF">2023-03-12T19:11:00Z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