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01DFD" w14:textId="460B655F" w:rsidR="00E26593" w:rsidRPr="00970BF1" w:rsidRDefault="00E26593" w:rsidP="00133C12">
      <w:pPr>
        <w:pStyle w:val="Title"/>
      </w:pPr>
      <w:r w:rsidRPr="00970BF1">
        <w:t>We want to hear your views on:</w:t>
      </w:r>
    </w:p>
    <w:p w14:paraId="056B6D46" w14:textId="77777777" w:rsidR="00E26593" w:rsidRPr="00C725AA" w:rsidRDefault="00E26593" w:rsidP="00133C12">
      <w:pPr>
        <w:pStyle w:val="Title"/>
      </w:pPr>
      <w:r w:rsidRPr="00970BF1">
        <w:t>New Zealand’s Sixth periodic report to the United Nations (UN) Committee on the Rights of the Child</w:t>
      </w:r>
    </w:p>
    <w:p w14:paraId="054BBB4C" w14:textId="503FC0F7" w:rsidR="00E26593" w:rsidRDefault="00E26593" w:rsidP="00970BF1"/>
    <w:p w14:paraId="38DAA0CB" w14:textId="36575627" w:rsidR="00323728" w:rsidRDefault="00323728" w:rsidP="00970BF1"/>
    <w:p w14:paraId="4F90D7CE" w14:textId="77777777" w:rsidR="00323728" w:rsidRDefault="00323728" w:rsidP="00970BF1"/>
    <w:p w14:paraId="455D142C" w14:textId="1E4DC864" w:rsidR="00E26593" w:rsidRPr="00F04A76" w:rsidRDefault="00323728" w:rsidP="00970BF1">
      <w:r>
        <w:rPr>
          <w:noProof/>
          <w:lang w:eastAsia="en-NZ"/>
        </w:rPr>
        <w:drawing>
          <wp:inline distT="0" distB="0" distL="0" distR="0" wp14:anchorId="290D69DD" wp14:editId="7626B645">
            <wp:extent cx="3762375" cy="1724025"/>
            <wp:effectExtent l="0" t="0" r="9525" b="9525"/>
            <wp:docPr id="7" name="Picture 7" descr="Blue logo with the NZ Government crown and the text Ministry of Social Development, Te Manatu Whakahiato Ora&#10;" title="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724025"/>
                    </a:xfrm>
                    <a:prstGeom prst="rect">
                      <a:avLst/>
                    </a:prstGeom>
                    <a:noFill/>
                    <a:ln>
                      <a:noFill/>
                    </a:ln>
                  </pic:spPr>
                </pic:pic>
              </a:graphicData>
            </a:graphic>
          </wp:inline>
        </w:drawing>
      </w:r>
    </w:p>
    <w:p w14:paraId="1EDBB35A" w14:textId="193A53D2" w:rsidR="00E26593" w:rsidRPr="00F04A76" w:rsidRDefault="00E26593" w:rsidP="00970BF1"/>
    <w:p w14:paraId="6D7C5597" w14:textId="441D4344" w:rsidR="00E26593" w:rsidRDefault="00E26593" w:rsidP="00970BF1"/>
    <w:p w14:paraId="31AA637E" w14:textId="70B7B6CE" w:rsidR="00323728" w:rsidRDefault="00323728" w:rsidP="00970BF1"/>
    <w:p w14:paraId="52ECFB77" w14:textId="6877DD2B" w:rsidR="00323728" w:rsidRDefault="00323728" w:rsidP="00970BF1"/>
    <w:p w14:paraId="596CABC3" w14:textId="39063C52" w:rsidR="00323728" w:rsidRDefault="00323728" w:rsidP="00970BF1"/>
    <w:p w14:paraId="3F44DF85" w14:textId="1FA8E4DB" w:rsidR="00323728" w:rsidRDefault="00323728" w:rsidP="00970BF1"/>
    <w:p w14:paraId="2D605F7B" w14:textId="653BB4D1" w:rsidR="00C10903" w:rsidRDefault="00C10903" w:rsidP="00970BF1"/>
    <w:p w14:paraId="4851A918" w14:textId="6F995519" w:rsidR="00BC13A6" w:rsidRDefault="00BC13A6" w:rsidP="00970BF1">
      <w:pPr>
        <w:rPr>
          <w:sz w:val="24"/>
        </w:rPr>
      </w:pPr>
      <w:r w:rsidRPr="00133C12">
        <w:rPr>
          <w:b/>
        </w:rPr>
        <w:lastRenderedPageBreak/>
        <w:t>Postal address</w:t>
      </w:r>
      <w:r w:rsidRPr="00BC13A6">
        <w:t xml:space="preserve">: PO Box 1556, </w:t>
      </w:r>
      <w:r w:rsidRPr="00EF28FD">
        <w:t>Wellington 6140</w:t>
      </w:r>
      <w:r>
        <w:br w:type="page"/>
      </w:r>
    </w:p>
    <w:p w14:paraId="2C4F9D5D" w14:textId="1AAF0B50" w:rsidR="00C307B0" w:rsidRPr="00970BF1" w:rsidRDefault="00C307B0" w:rsidP="00133C12">
      <w:pPr>
        <w:pStyle w:val="Heading2"/>
      </w:pPr>
      <w:r w:rsidRPr="00970BF1">
        <w:lastRenderedPageBreak/>
        <w:t>Public Consultation on the Draft Sixth Report</w:t>
      </w:r>
    </w:p>
    <w:p w14:paraId="0554D134" w14:textId="77777777" w:rsidR="00C307B0" w:rsidRPr="006E2A0A" w:rsidRDefault="00C307B0" w:rsidP="00970BF1">
      <w:r w:rsidRPr="006E2A0A">
        <w:t>As part of the reporting process, the Government releases draft reports for public consultation. Our next report to the United Nations is due on 15 October 2021. Now we want to hear your opinion on what the Government has talked about in the Report and whether it accurately shows our progress under the UN Convention on the Rights of the Child (Children’s Convention) since 2016.</w:t>
      </w:r>
    </w:p>
    <w:p w14:paraId="21EA7842" w14:textId="77777777" w:rsidR="00C307B0" w:rsidRPr="006E2A0A" w:rsidRDefault="00C307B0" w:rsidP="00E27C23">
      <w:pPr>
        <w:spacing w:after="100"/>
      </w:pPr>
      <w:r w:rsidRPr="006E2A0A">
        <w:t>This consultation helps to:</w:t>
      </w:r>
    </w:p>
    <w:p w14:paraId="3B143094" w14:textId="1648323D" w:rsidR="00C307B0" w:rsidRPr="006E2A0A" w:rsidRDefault="00C307B0" w:rsidP="00970BF1">
      <w:pPr>
        <w:pStyle w:val="Bullet1"/>
      </w:pPr>
      <w:r w:rsidRPr="006E2A0A">
        <w:t>raise awareness of the Children’s Convention</w:t>
      </w:r>
      <w:r w:rsidR="00970BF1">
        <w:t>;</w:t>
      </w:r>
    </w:p>
    <w:p w14:paraId="109864E0" w14:textId="6ABC0142" w:rsidR="00C307B0" w:rsidRPr="006E2A0A" w:rsidRDefault="00C307B0" w:rsidP="00970BF1">
      <w:pPr>
        <w:pStyle w:val="Bullet1"/>
      </w:pPr>
      <w:r w:rsidRPr="006E2A0A">
        <w:t>encourage conversations with interest groups about government activity to implement the Children’s Convention progressively and meaningfully</w:t>
      </w:r>
      <w:r w:rsidR="00970BF1">
        <w:t>;</w:t>
      </w:r>
    </w:p>
    <w:p w14:paraId="4162A750" w14:textId="49893C88" w:rsidR="00C307B0" w:rsidRPr="006E2A0A" w:rsidRDefault="00C307B0" w:rsidP="00970BF1">
      <w:pPr>
        <w:pStyle w:val="Bullet1"/>
      </w:pPr>
      <w:r w:rsidRPr="006E2A0A">
        <w:t>identify public and stakeholders’ priorities for children that may inform future Children’s Convention-related work for Government agencies</w:t>
      </w:r>
      <w:r w:rsidR="00970BF1">
        <w:t>;</w:t>
      </w:r>
    </w:p>
    <w:p w14:paraId="00B97BE9" w14:textId="30E41B67" w:rsidR="00C307B0" w:rsidRDefault="00C307B0" w:rsidP="00970BF1">
      <w:pPr>
        <w:pStyle w:val="Bullet1"/>
      </w:pPr>
      <w:r w:rsidRPr="006E2A0A">
        <w:t>help identify gaps in the report so that it may more accurately reflect the state of children’s rights in New Zealand.</w:t>
      </w:r>
    </w:p>
    <w:p w14:paraId="39FC0AC5" w14:textId="77777777" w:rsidR="00970BF1" w:rsidRPr="00133C12" w:rsidRDefault="00970BF1" w:rsidP="00970BF1">
      <w:pPr>
        <w:rPr>
          <w:sz w:val="4"/>
        </w:rPr>
      </w:pPr>
    </w:p>
    <w:p w14:paraId="66D356EF" w14:textId="77777777" w:rsidR="00C307B0" w:rsidRPr="006E2A0A" w:rsidRDefault="00C307B0" w:rsidP="00970BF1">
      <w:r w:rsidRPr="006E2A0A">
        <w:t>Note that children and non-governmental organisations will also have a chance to comment on New Zealand’s implementation of the Children’s Convention at later stages of the reporting progress (e.g. after this report has been submitted).</w:t>
      </w:r>
    </w:p>
    <w:p w14:paraId="316EE06E" w14:textId="77777777" w:rsidR="00133C12" w:rsidRDefault="00133C12">
      <w:pPr>
        <w:suppressAutoHyphens w:val="0"/>
        <w:autoSpaceDE/>
        <w:autoSpaceDN/>
        <w:adjustRightInd/>
        <w:spacing w:after="0" w:line="240" w:lineRule="auto"/>
        <w:textAlignment w:val="auto"/>
        <w:rPr>
          <w:rFonts w:ascii="Arial Bold" w:hAnsi="Arial Bold"/>
          <w:b/>
          <w:sz w:val="32"/>
        </w:rPr>
      </w:pPr>
      <w:r>
        <w:br w:type="page"/>
      </w:r>
    </w:p>
    <w:p w14:paraId="54BAFEFE" w14:textId="025C7E88" w:rsidR="00C307B0" w:rsidRPr="00075B2F" w:rsidRDefault="00C307B0" w:rsidP="001C4DFE">
      <w:pPr>
        <w:pStyle w:val="Heading3"/>
      </w:pPr>
      <w:r w:rsidRPr="00075B2F">
        <w:lastRenderedPageBreak/>
        <w:t>You may:</w:t>
      </w:r>
    </w:p>
    <w:p w14:paraId="24D5385B" w14:textId="536B6336" w:rsidR="00C307B0" w:rsidRPr="006E2A0A" w:rsidRDefault="00C307B0" w:rsidP="00970BF1">
      <w:pPr>
        <w:pStyle w:val="Bullet1"/>
      </w:pPr>
      <w:r w:rsidRPr="006E2A0A">
        <w:t xml:space="preserve">answer a survey on New Zealand’s implementation of the Children’s Convention that references the Draft Report, but note </w:t>
      </w:r>
      <w:r w:rsidRPr="006E2A0A">
        <w:rPr>
          <w:u w:val="single"/>
        </w:rPr>
        <w:t>you do not have to read the Draft Report to answer questions in the survey</w:t>
      </w:r>
      <w:r w:rsidR="00970BF1">
        <w:t>;</w:t>
      </w:r>
    </w:p>
    <w:p w14:paraId="22DFCBFC" w14:textId="7BB9E5FA" w:rsidR="00C307B0" w:rsidRPr="006E2A0A" w:rsidRDefault="00C307B0" w:rsidP="00970BF1">
      <w:pPr>
        <w:pStyle w:val="Bullet1"/>
      </w:pPr>
      <w:r w:rsidRPr="006E2A0A">
        <w:t>submit the survey online</w:t>
      </w:r>
      <w:r w:rsidR="00970BF1">
        <w:t>;</w:t>
      </w:r>
    </w:p>
    <w:p w14:paraId="7DCF6513" w14:textId="43872A56" w:rsidR="00BC13A6" w:rsidRPr="006E2A0A" w:rsidRDefault="00C307B0" w:rsidP="00970BF1">
      <w:pPr>
        <w:pStyle w:val="Bullet1"/>
      </w:pPr>
      <w:r w:rsidRPr="006E2A0A">
        <w:t xml:space="preserve">provide a response to the Draft Report (in any format) and send it to the Ministry by email to </w:t>
      </w:r>
      <w:hyperlink r:id="rId9" w:history="1">
        <w:r w:rsidRPr="00225844">
          <w:rPr>
            <w:rStyle w:val="Hyperlink"/>
            <w:rFonts w:cs="Times New Roman"/>
          </w:rPr>
          <w:t>uncroc@msd.govt.nz</w:t>
        </w:r>
      </w:hyperlink>
      <w:r w:rsidRPr="00B8421E">
        <w:rPr>
          <w:sz w:val="32"/>
        </w:rPr>
        <w:t xml:space="preserve"> </w:t>
      </w:r>
      <w:r w:rsidRPr="006E2A0A">
        <w:t xml:space="preserve">or posting a hard copy to </w:t>
      </w:r>
      <w:r w:rsidR="00BC13A6" w:rsidRPr="00BC13A6">
        <w:t xml:space="preserve">“Children’s Convention Survey” PO Box 1556, </w:t>
      </w:r>
      <w:r w:rsidR="00BC13A6" w:rsidRPr="00EF28FD">
        <w:t>Wellington 6140</w:t>
      </w:r>
      <w:r w:rsidR="00B450EE" w:rsidRPr="00EF28FD">
        <w:t>.</w:t>
      </w:r>
    </w:p>
    <w:p w14:paraId="1BF8CC1E" w14:textId="77777777" w:rsidR="00C307B0" w:rsidRDefault="00C307B0" w:rsidP="001C4DFE">
      <w:pPr>
        <w:pStyle w:val="Heading3"/>
      </w:pPr>
      <w:bookmarkStart w:id="0" w:name="_Hlk78216756"/>
      <w:r w:rsidRPr="008D1F4B">
        <w:t>Alternate</w:t>
      </w:r>
      <w:r>
        <w:t xml:space="preserve"> formats</w:t>
      </w:r>
    </w:p>
    <w:p w14:paraId="32BB4B4E" w14:textId="3173448B" w:rsidR="00C307B0" w:rsidRPr="00E27C23" w:rsidRDefault="00C307B0" w:rsidP="00970BF1">
      <w:pPr>
        <w:rPr>
          <w:sz w:val="32"/>
        </w:rPr>
      </w:pPr>
      <w:r w:rsidRPr="006E2A0A">
        <w:t>We have translated the survey content in NZSL</w:t>
      </w:r>
      <w:r w:rsidR="00F13270">
        <w:t xml:space="preserve">, </w:t>
      </w:r>
      <w:proofErr w:type="spellStart"/>
      <w:r w:rsidRPr="006E2A0A">
        <w:t>EasyRead</w:t>
      </w:r>
      <w:proofErr w:type="spellEnd"/>
      <w:r w:rsidR="00F13270">
        <w:t>, Audio, Large Print and Braille</w:t>
      </w:r>
      <w:r w:rsidRPr="006E2A0A">
        <w:t xml:space="preserve">. If you require </w:t>
      </w:r>
      <w:r w:rsidR="00225844">
        <w:t xml:space="preserve">hard copies of the </w:t>
      </w:r>
      <w:r w:rsidRPr="006E2A0A">
        <w:t xml:space="preserve">survey in </w:t>
      </w:r>
      <w:r w:rsidR="00225844">
        <w:t xml:space="preserve">one of these alternate </w:t>
      </w:r>
      <w:r w:rsidRPr="006E2A0A">
        <w:t>format</w:t>
      </w:r>
      <w:r w:rsidR="00225844">
        <w:t>s</w:t>
      </w:r>
      <w:r w:rsidRPr="006E2A0A">
        <w:t>, please contact MSD directly at</w:t>
      </w:r>
      <w:r w:rsidRPr="00E27C23">
        <w:rPr>
          <w:sz w:val="32"/>
        </w:rPr>
        <w:t xml:space="preserve"> </w:t>
      </w:r>
      <w:hyperlink r:id="rId10" w:history="1">
        <w:r w:rsidRPr="00225844">
          <w:rPr>
            <w:rStyle w:val="Hyperlink"/>
            <w:rFonts w:cs="Times New Roman"/>
          </w:rPr>
          <w:t>uncroc@msd.govt.nz</w:t>
        </w:r>
      </w:hyperlink>
      <w:bookmarkEnd w:id="0"/>
      <w:r w:rsidRPr="00225844">
        <w:t>.</w:t>
      </w:r>
    </w:p>
    <w:p w14:paraId="7693D89D" w14:textId="77777777" w:rsidR="00E27C23" w:rsidRDefault="00E27C23">
      <w:pPr>
        <w:suppressAutoHyphens w:val="0"/>
        <w:autoSpaceDE/>
        <w:autoSpaceDN/>
        <w:adjustRightInd/>
        <w:spacing w:after="0" w:line="240" w:lineRule="auto"/>
        <w:textAlignment w:val="auto"/>
        <w:rPr>
          <w:rFonts w:ascii="Arial Bold" w:hAnsi="Arial Bold"/>
          <w:b/>
          <w:sz w:val="36"/>
          <w:lang w:val="en-US"/>
        </w:rPr>
      </w:pPr>
      <w:r>
        <w:br w:type="page"/>
      </w:r>
    </w:p>
    <w:p w14:paraId="5644AFD9" w14:textId="047E2666" w:rsidR="00C307B0" w:rsidRPr="008D1F4B" w:rsidRDefault="00C307B0" w:rsidP="00E51133">
      <w:pPr>
        <w:pStyle w:val="Heading3"/>
        <w:rPr>
          <w:iCs/>
        </w:rPr>
      </w:pPr>
      <w:r w:rsidRPr="008D1F4B">
        <w:lastRenderedPageBreak/>
        <w:t>Submissions are welcomed and encouraged from:</w:t>
      </w:r>
    </w:p>
    <w:p w14:paraId="241B00BC" w14:textId="2672317C" w:rsidR="00C307B0" w:rsidRPr="006E2A0A" w:rsidRDefault="00C307B0" w:rsidP="00970BF1">
      <w:pPr>
        <w:pStyle w:val="Bullet1"/>
      </w:pPr>
      <w:r w:rsidRPr="006E2A0A">
        <w:t xml:space="preserve">children and young </w:t>
      </w:r>
      <w:r w:rsidR="00970BF1">
        <w:t>people;</w:t>
      </w:r>
    </w:p>
    <w:p w14:paraId="3AF7EB2A" w14:textId="05E12E41" w:rsidR="00C307B0" w:rsidRPr="006E2A0A" w:rsidRDefault="00C307B0" w:rsidP="00970BF1">
      <w:pPr>
        <w:pStyle w:val="Bullet1"/>
      </w:pPr>
      <w:r w:rsidRPr="006E2A0A">
        <w:t>forums that operate on behalf of children and young people</w:t>
      </w:r>
      <w:r w:rsidR="00970BF1">
        <w:t>;</w:t>
      </w:r>
    </w:p>
    <w:p w14:paraId="54056CF1" w14:textId="2AB81CAD" w:rsidR="00C307B0" w:rsidRPr="006E2A0A" w:rsidRDefault="00C307B0" w:rsidP="00970BF1">
      <w:pPr>
        <w:pStyle w:val="Bullet1"/>
      </w:pPr>
      <w:r w:rsidRPr="006E2A0A">
        <w:t>iwi and Māori engagement forums, particularly those that work with tamariki and rangatahi Māori</w:t>
      </w:r>
      <w:r w:rsidR="00970BF1">
        <w:t>;</w:t>
      </w:r>
    </w:p>
    <w:p w14:paraId="6F314CB7" w14:textId="7430E100" w:rsidR="00C307B0" w:rsidRPr="006E2A0A" w:rsidRDefault="00C307B0" w:rsidP="00970BF1">
      <w:pPr>
        <w:pStyle w:val="Bullet1"/>
      </w:pPr>
      <w:r w:rsidRPr="006E2A0A">
        <w:t>parents</w:t>
      </w:r>
      <w:r w:rsidR="00970BF1">
        <w:t>;</w:t>
      </w:r>
    </w:p>
    <w:p w14:paraId="5158E949" w14:textId="1234BA22" w:rsidR="00C307B0" w:rsidRPr="006E2A0A" w:rsidRDefault="00C307B0" w:rsidP="00970BF1">
      <w:pPr>
        <w:pStyle w:val="Bullet1"/>
      </w:pPr>
      <w:r w:rsidRPr="006E2A0A">
        <w:t>interested individuals</w:t>
      </w:r>
      <w:r w:rsidR="00970BF1">
        <w:t>;</w:t>
      </w:r>
    </w:p>
    <w:p w14:paraId="5AFA896F" w14:textId="0BD56B05" w:rsidR="00C307B0" w:rsidRPr="006E2A0A" w:rsidRDefault="00C307B0" w:rsidP="00970BF1">
      <w:pPr>
        <w:pStyle w:val="Bullet1"/>
      </w:pPr>
      <w:r w:rsidRPr="006E2A0A">
        <w:t>experts</w:t>
      </w:r>
      <w:r w:rsidR="00970BF1">
        <w:t>;</w:t>
      </w:r>
    </w:p>
    <w:p w14:paraId="58774116" w14:textId="157748EE" w:rsidR="00C307B0" w:rsidRPr="006E2A0A" w:rsidRDefault="00C307B0" w:rsidP="00970BF1">
      <w:pPr>
        <w:pStyle w:val="Bullet1"/>
      </w:pPr>
      <w:r w:rsidRPr="006E2A0A">
        <w:t>non-governmental organisations (NGOs)</w:t>
      </w:r>
      <w:r w:rsidR="00970BF1">
        <w:t>;</w:t>
      </w:r>
    </w:p>
    <w:p w14:paraId="7208DA0E" w14:textId="77777777" w:rsidR="00C307B0" w:rsidRPr="006E2A0A" w:rsidRDefault="00C307B0" w:rsidP="00970BF1">
      <w:pPr>
        <w:pStyle w:val="Bullet1"/>
      </w:pPr>
      <w:r w:rsidRPr="006E2A0A">
        <w:t xml:space="preserve">professionals who work with children. </w:t>
      </w:r>
    </w:p>
    <w:p w14:paraId="58A24EF5" w14:textId="77777777" w:rsidR="00C307B0" w:rsidRPr="008617D5" w:rsidRDefault="00C307B0" w:rsidP="00E27C23">
      <w:pPr>
        <w:pStyle w:val="Heading3"/>
        <w:ind w:left="0" w:firstLine="0"/>
      </w:pPr>
      <w:r w:rsidRPr="008617D5">
        <w:t xml:space="preserve">The opening date for submissions and feedback is </w:t>
      </w:r>
      <w:r>
        <w:t>Tuesday 20 July</w:t>
      </w:r>
      <w:r w:rsidRPr="008617D5">
        <w:t xml:space="preserve"> 2021.</w:t>
      </w:r>
    </w:p>
    <w:p w14:paraId="65BC0137" w14:textId="77777777" w:rsidR="00C307B0" w:rsidRPr="008617D5" w:rsidRDefault="00C307B0" w:rsidP="00E27C23">
      <w:pPr>
        <w:pStyle w:val="Heading3"/>
        <w:ind w:left="0" w:firstLine="0"/>
      </w:pPr>
      <w:r w:rsidRPr="008617D5">
        <w:t xml:space="preserve">The closing date for submissions and feedback </w:t>
      </w:r>
      <w:r>
        <w:t>is Tuesday 31 August</w:t>
      </w:r>
      <w:r w:rsidRPr="008617D5">
        <w:t xml:space="preserve"> 2021.</w:t>
      </w:r>
    </w:p>
    <w:p w14:paraId="5DF71B4D" w14:textId="77777777" w:rsidR="00E27C23" w:rsidRDefault="00E27C23">
      <w:pPr>
        <w:suppressAutoHyphens w:val="0"/>
        <w:autoSpaceDE/>
        <w:autoSpaceDN/>
        <w:adjustRightInd/>
        <w:spacing w:after="0" w:line="240" w:lineRule="auto"/>
        <w:textAlignment w:val="auto"/>
        <w:rPr>
          <w:rFonts w:ascii="Arial Bold" w:hAnsi="Arial Bold"/>
          <w:b/>
          <w:sz w:val="40"/>
          <w:szCs w:val="28"/>
        </w:rPr>
      </w:pPr>
      <w:r>
        <w:br w:type="page"/>
      </w:r>
    </w:p>
    <w:p w14:paraId="7887909D" w14:textId="0F0C17BB" w:rsidR="00C307B0" w:rsidRPr="00075B2F" w:rsidRDefault="00C307B0" w:rsidP="00312385">
      <w:pPr>
        <w:pStyle w:val="Heading2"/>
      </w:pPr>
      <w:r w:rsidRPr="00075B2F">
        <w:lastRenderedPageBreak/>
        <w:t>Personal information and confidentiality</w:t>
      </w:r>
    </w:p>
    <w:p w14:paraId="03C3DDFC" w14:textId="77777777" w:rsidR="00C307B0" w:rsidRPr="006E2A0A" w:rsidRDefault="00C307B0" w:rsidP="00970BF1">
      <w:r w:rsidRPr="006E2A0A">
        <w:t>The Ministry of Social Development will hold your personal information in accordance with the Privacy Act 2020.</w:t>
      </w:r>
    </w:p>
    <w:p w14:paraId="0C27C545" w14:textId="77777777" w:rsidR="00C307B0" w:rsidRPr="006E2A0A" w:rsidRDefault="00C307B0" w:rsidP="00970BF1">
      <w:r w:rsidRPr="006E2A0A">
        <w:t>We will accept submissions made in confidence or anonymously. Please clearly indicate if you want your submission to be treated as confidential.</w:t>
      </w:r>
    </w:p>
    <w:p w14:paraId="6F8A2641" w14:textId="77777777" w:rsidR="00E27C23" w:rsidRDefault="00C307B0" w:rsidP="00970BF1">
      <w:r w:rsidRPr="006E2A0A">
        <w:t>We may be asked to release submissions in accordance with the Official Information Act 1982 and the Privacy Act 2020. These laws have provisions to protect sensitive information given in confidence, but we can’t guarantee the information can be withheld. However, we will not release individuals’ contact details.</w:t>
      </w:r>
    </w:p>
    <w:p w14:paraId="3BB27D50" w14:textId="77777777" w:rsidR="00E27C23" w:rsidRDefault="00E27C23" w:rsidP="00970BF1"/>
    <w:p w14:paraId="4389B3EE" w14:textId="21EA7C62" w:rsidR="00C307B0" w:rsidRPr="00C307B0" w:rsidRDefault="00C307B0" w:rsidP="00970BF1">
      <w:r>
        <w:br w:type="page"/>
      </w:r>
    </w:p>
    <w:p w14:paraId="14C899FD" w14:textId="11C6F23B" w:rsidR="00C307B0" w:rsidRDefault="00C307B0" w:rsidP="00133C12">
      <w:pPr>
        <w:pStyle w:val="Heading1"/>
      </w:pPr>
      <w:r w:rsidRPr="00EC6F6B">
        <w:lastRenderedPageBreak/>
        <w:t>General measures of implementation (Articles 4, 42 and 44(6))</w:t>
      </w:r>
    </w:p>
    <w:p w14:paraId="6EC8414B" w14:textId="77777777" w:rsidR="00C307B0" w:rsidRPr="00970BF1" w:rsidRDefault="00C307B0" w:rsidP="00970BF1">
      <w:r w:rsidRPr="00970BF1">
        <w:t xml:space="preserve">This section of the Report is about how the Government organises itself to put the Children’s Convention into practice. </w:t>
      </w:r>
    </w:p>
    <w:p w14:paraId="137DD7E7" w14:textId="77777777" w:rsidR="00C307B0" w:rsidRPr="00970BF1" w:rsidRDefault="00C307B0" w:rsidP="00970BF1">
      <w:r w:rsidRPr="00970BF1">
        <w:t>The Children’s Convention Deputy Chief Executives (DCEs) is made up of Deputy Executives of Government Ministries. The DCEs meet with the Children’s Convention Monitoring Group twice a year to talk about issues related to the Children’s Convention. They also decide on a work programme to implement the Children’s Convention in New Zealand.</w:t>
      </w:r>
    </w:p>
    <w:p w14:paraId="5DD083EB" w14:textId="77777777" w:rsidR="00C307B0" w:rsidRPr="00970BF1" w:rsidRDefault="00C307B0" w:rsidP="00970BF1">
      <w:r w:rsidRPr="00970BF1">
        <w:t xml:space="preserve">The Child and Youth Wellbeing Strategy (the Strategy) was developed to support the Government’s vision that New Zealand be the best place in the world to be a child or young person. It sets out a shared understanding of what all children and young people want and need for wellbeing, what the Government is doing, and how others can help. A key principle of the Strategy requires children and young people’s rights to be respected and supported, including children’s rights under the Convention. </w:t>
      </w:r>
    </w:p>
    <w:p w14:paraId="2361C7C2" w14:textId="77777777" w:rsidR="00C307B0" w:rsidRPr="006E2A0A" w:rsidRDefault="00C307B0" w:rsidP="00312385">
      <w:pPr>
        <w:spacing w:after="100"/>
      </w:pPr>
      <w:r w:rsidRPr="006E2A0A">
        <w:t>The Report mentions some of the major areas of progress the Government has made for children since 2015:</w:t>
      </w:r>
    </w:p>
    <w:p w14:paraId="79391AD7" w14:textId="7A9D22BE" w:rsidR="00C307B0" w:rsidRPr="00970BF1" w:rsidRDefault="00C307B0" w:rsidP="00970BF1">
      <w:pPr>
        <w:pStyle w:val="Bullet1"/>
      </w:pPr>
      <w:r w:rsidRPr="00970BF1">
        <w:t>the establishment of Oranga Tamariki</w:t>
      </w:r>
      <w:r w:rsidR="008F5F91">
        <w:t>;</w:t>
      </w:r>
    </w:p>
    <w:p w14:paraId="1EC7A13E" w14:textId="794ABE8B" w:rsidR="00C307B0" w:rsidRPr="00970BF1" w:rsidRDefault="00C307B0" w:rsidP="00970BF1">
      <w:pPr>
        <w:pStyle w:val="Bullet1"/>
      </w:pPr>
      <w:r w:rsidRPr="00970BF1">
        <w:t>the launch of the Child and Youth Wellbeing Strategy</w:t>
      </w:r>
      <w:r w:rsidR="008F5F91">
        <w:t>;</w:t>
      </w:r>
    </w:p>
    <w:p w14:paraId="6B819A2B" w14:textId="25E4ED8A" w:rsidR="00C307B0" w:rsidRPr="00970BF1" w:rsidRDefault="00C307B0" w:rsidP="00970BF1">
      <w:pPr>
        <w:pStyle w:val="Bullet1"/>
      </w:pPr>
      <w:r w:rsidRPr="00970BF1">
        <w:t>changes to the Youth Justice system to include 17 year olds</w:t>
      </w:r>
      <w:r w:rsidR="008F5F91">
        <w:t>;</w:t>
      </w:r>
    </w:p>
    <w:p w14:paraId="66044ADF" w14:textId="61D91F18" w:rsidR="00C307B0" w:rsidRPr="00970BF1" w:rsidRDefault="00C307B0" w:rsidP="00970BF1">
      <w:pPr>
        <w:pStyle w:val="Bullet1"/>
      </w:pPr>
      <w:r w:rsidRPr="00970BF1">
        <w:lastRenderedPageBreak/>
        <w:t>improvements to income support measures to support adults caring for children</w:t>
      </w:r>
      <w:r w:rsidR="008F5F91">
        <w:t>;</w:t>
      </w:r>
    </w:p>
    <w:p w14:paraId="4DB9328A" w14:textId="618AB88E" w:rsidR="00C307B0" w:rsidRPr="00970BF1" w:rsidRDefault="00C307B0" w:rsidP="00970BF1">
      <w:pPr>
        <w:pStyle w:val="Bullet1"/>
      </w:pPr>
      <w:r w:rsidRPr="00970BF1">
        <w:t>the provision of COVID-19 support to families and children</w:t>
      </w:r>
      <w:r w:rsidR="008F5F91">
        <w:t>;</w:t>
      </w:r>
    </w:p>
    <w:p w14:paraId="54D4B6B1" w14:textId="50DA236A" w:rsidR="00C307B0" w:rsidRDefault="00C307B0" w:rsidP="00970BF1">
      <w:pPr>
        <w:pStyle w:val="Bullet1"/>
      </w:pPr>
      <w:r w:rsidRPr="00970BF1">
        <w:t>improvements in the way we collect data about children and young people.</w:t>
      </w:r>
    </w:p>
    <w:p w14:paraId="5B8D821B" w14:textId="77777777" w:rsidR="00312385" w:rsidRPr="00312385" w:rsidRDefault="00312385" w:rsidP="00312385">
      <w:pPr>
        <w:pStyle w:val="Bullet1"/>
        <w:numPr>
          <w:ilvl w:val="0"/>
          <w:numId w:val="0"/>
        </w:numPr>
        <w:rPr>
          <w:sz w:val="8"/>
        </w:rPr>
      </w:pPr>
    </w:p>
    <w:p w14:paraId="52EBB113" w14:textId="03154265" w:rsidR="008F5F91" w:rsidRDefault="00C307B0" w:rsidP="00970BF1">
      <w:r w:rsidRPr="006E2A0A">
        <w:t>You can refer to pages 3 to 14 of the Draft Report to find out more about what the Government is doing.</w:t>
      </w:r>
      <w:r w:rsidR="00F13270">
        <w:t xml:space="preserve"> The draft report is available at </w:t>
      </w:r>
      <w:hyperlink r:id="rId11" w:history="1">
        <w:r w:rsidR="00F13270">
          <w:rPr>
            <w:rStyle w:val="Hyperlink"/>
          </w:rPr>
          <w:t>aicomms.nz/6605</w:t>
        </w:r>
      </w:hyperlink>
    </w:p>
    <w:p w14:paraId="3D878B38" w14:textId="77777777" w:rsidR="00E51133" w:rsidRDefault="00E51133">
      <w:pPr>
        <w:suppressAutoHyphens w:val="0"/>
        <w:autoSpaceDE/>
        <w:autoSpaceDN/>
        <w:adjustRightInd/>
        <w:spacing w:after="0" w:line="240" w:lineRule="auto"/>
        <w:textAlignment w:val="auto"/>
        <w:rPr>
          <w:rFonts w:ascii="Arial Bold" w:hAnsi="Arial Bold"/>
          <w:b/>
          <w:sz w:val="40"/>
          <w:szCs w:val="28"/>
        </w:rPr>
      </w:pPr>
      <w:r>
        <w:br w:type="page"/>
      </w:r>
    </w:p>
    <w:p w14:paraId="41542D7D" w14:textId="0897AAFE" w:rsidR="00C307B0" w:rsidRPr="003257E7" w:rsidRDefault="00C307B0" w:rsidP="00133C12">
      <w:pPr>
        <w:pStyle w:val="Heading2"/>
      </w:pPr>
      <w:r w:rsidRPr="003257E7">
        <w:lastRenderedPageBreak/>
        <w:t>Question</w:t>
      </w:r>
      <w:r>
        <w:t>s on general measures of implementation</w:t>
      </w:r>
    </w:p>
    <w:p w14:paraId="5561FA3D" w14:textId="735CBEF2" w:rsidR="00C307B0" w:rsidRDefault="00312385" w:rsidP="001C4DFE">
      <w:pPr>
        <w:pStyle w:val="Heading3"/>
      </w:pPr>
      <w:bookmarkStart w:id="1" w:name="_Hlk66354173"/>
      <w:r>
        <w:t>1.</w:t>
      </w:r>
      <w:r>
        <w:tab/>
      </w:r>
      <w:r w:rsidR="00C307B0" w:rsidRPr="00A516DC">
        <w:t xml:space="preserve">Do you agree or disagree with </w:t>
      </w:r>
      <w:r w:rsidR="00C307B0">
        <w:t>what the Government has been doing to uphold the rights of children in the Children’s Convention?</w:t>
      </w:r>
    </w:p>
    <w:p w14:paraId="73E4DEC5" w14:textId="2E431E0F" w:rsidR="00312385" w:rsidRPr="00970BF1" w:rsidRDefault="00312385" w:rsidP="00E51133">
      <w:pPr>
        <w:pStyle w:val="ListParagraph"/>
        <w:numPr>
          <w:ilvl w:val="0"/>
          <w:numId w:val="8"/>
        </w:numPr>
        <w:ind w:left="1440"/>
        <w:rPr>
          <w:lang w:val="en-US"/>
        </w:rPr>
      </w:pPr>
      <w:r w:rsidRPr="00312385">
        <w:rPr>
          <w:lang w:val="en-US"/>
        </w:rPr>
        <w:t>Strongly agree</w:t>
      </w:r>
      <w:r>
        <w:rPr>
          <w:lang w:val="en-US"/>
        </w:rPr>
        <w:t xml:space="preserve"> </w:t>
      </w:r>
    </w:p>
    <w:p w14:paraId="0590610B" w14:textId="100FBEE5" w:rsidR="00312385" w:rsidRDefault="00312385" w:rsidP="00E51133">
      <w:pPr>
        <w:pStyle w:val="ListParagraph"/>
        <w:numPr>
          <w:ilvl w:val="0"/>
          <w:numId w:val="8"/>
        </w:numPr>
        <w:ind w:left="1440"/>
        <w:rPr>
          <w:lang w:val="en-US"/>
        </w:rPr>
      </w:pPr>
      <w:r w:rsidRPr="00312385">
        <w:rPr>
          <w:lang w:val="en-US"/>
        </w:rPr>
        <w:t>Agree</w:t>
      </w:r>
    </w:p>
    <w:p w14:paraId="3B59EB2C" w14:textId="192345A2" w:rsidR="00312385" w:rsidRDefault="00312385" w:rsidP="00E51133">
      <w:pPr>
        <w:pStyle w:val="ListParagraph"/>
        <w:numPr>
          <w:ilvl w:val="0"/>
          <w:numId w:val="8"/>
        </w:numPr>
        <w:ind w:left="1440"/>
        <w:rPr>
          <w:lang w:val="en-US"/>
        </w:rPr>
      </w:pPr>
      <w:r w:rsidRPr="00312385">
        <w:rPr>
          <w:lang w:val="en-US"/>
        </w:rPr>
        <w:t>Neutral</w:t>
      </w:r>
    </w:p>
    <w:p w14:paraId="0C990A82" w14:textId="777795D8" w:rsidR="00312385" w:rsidRDefault="00312385" w:rsidP="00E51133">
      <w:pPr>
        <w:pStyle w:val="ListParagraph"/>
        <w:numPr>
          <w:ilvl w:val="0"/>
          <w:numId w:val="8"/>
        </w:numPr>
        <w:ind w:left="1440"/>
        <w:rPr>
          <w:lang w:val="en-US"/>
        </w:rPr>
      </w:pPr>
      <w:r w:rsidRPr="00312385">
        <w:rPr>
          <w:lang w:val="en-US"/>
        </w:rPr>
        <w:t>Disagree</w:t>
      </w:r>
    </w:p>
    <w:p w14:paraId="424AEED7" w14:textId="05EDC897" w:rsidR="00312385" w:rsidRPr="00312385" w:rsidRDefault="00312385" w:rsidP="00E51133">
      <w:pPr>
        <w:pStyle w:val="ListParagraph"/>
        <w:numPr>
          <w:ilvl w:val="0"/>
          <w:numId w:val="8"/>
        </w:numPr>
        <w:ind w:left="1440"/>
        <w:rPr>
          <w:lang w:val="en-US"/>
        </w:rPr>
      </w:pPr>
      <w:r w:rsidRPr="00312385">
        <w:rPr>
          <w:lang w:val="en-US"/>
        </w:rPr>
        <w:t>Strongly disagree</w:t>
      </w:r>
    </w:p>
    <w:p w14:paraId="52586DE7" w14:textId="5B2D25C8" w:rsidR="00C307B0" w:rsidRDefault="00312385" w:rsidP="001C4DFE">
      <w:pPr>
        <w:pStyle w:val="Heading3"/>
      </w:pPr>
      <w:r>
        <w:t>2.</w:t>
      </w:r>
      <w:r>
        <w:tab/>
      </w:r>
      <w:r w:rsidR="00C307B0" w:rsidRPr="00207DF8">
        <w:t>Why did you pick that particular rating for this section?</w:t>
      </w:r>
    </w:p>
    <w:p w14:paraId="6A8376F1" w14:textId="77777777" w:rsidR="00312385" w:rsidRPr="00312385" w:rsidRDefault="00312385" w:rsidP="00312385">
      <w:pPr>
        <w:rPr>
          <w:sz w:val="4"/>
          <w:lang w:val="en-US"/>
        </w:rPr>
      </w:pPr>
    </w:p>
    <w:tbl>
      <w:tblPr>
        <w:tblStyle w:val="TableGrid"/>
        <w:tblW w:w="8788"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8788"/>
      </w:tblGrid>
      <w:tr w:rsidR="00C307B0" w:rsidRPr="009F7126" w14:paraId="4CE132A7" w14:textId="77777777" w:rsidTr="00970BF1">
        <w:tc>
          <w:tcPr>
            <w:tcW w:w="8788" w:type="dxa"/>
          </w:tcPr>
          <w:p w14:paraId="257D242A" w14:textId="77777777" w:rsidR="00C307B0" w:rsidRPr="009F7126" w:rsidRDefault="00C307B0" w:rsidP="00970BF1">
            <w:pPr>
              <w:rPr>
                <w:b/>
              </w:rPr>
            </w:pPr>
          </w:p>
        </w:tc>
      </w:tr>
      <w:tr w:rsidR="00C307B0" w:rsidRPr="009F7126" w14:paraId="04D143E9" w14:textId="77777777" w:rsidTr="00970BF1">
        <w:tc>
          <w:tcPr>
            <w:tcW w:w="8788" w:type="dxa"/>
          </w:tcPr>
          <w:p w14:paraId="766110DF" w14:textId="77777777" w:rsidR="00C307B0" w:rsidRPr="009F7126" w:rsidRDefault="00C307B0" w:rsidP="00970BF1">
            <w:pPr>
              <w:rPr>
                <w:b/>
              </w:rPr>
            </w:pPr>
          </w:p>
        </w:tc>
      </w:tr>
      <w:tr w:rsidR="00C307B0" w:rsidRPr="009F7126" w14:paraId="4FC7813F" w14:textId="77777777" w:rsidTr="00970BF1">
        <w:tc>
          <w:tcPr>
            <w:tcW w:w="8788" w:type="dxa"/>
          </w:tcPr>
          <w:p w14:paraId="6B26EFB9" w14:textId="77777777" w:rsidR="00C307B0" w:rsidRPr="009F7126" w:rsidRDefault="00C307B0" w:rsidP="00970BF1">
            <w:pPr>
              <w:rPr>
                <w:b/>
              </w:rPr>
            </w:pPr>
          </w:p>
        </w:tc>
      </w:tr>
    </w:tbl>
    <w:p w14:paraId="6C8C6E58" w14:textId="6DA435B3" w:rsidR="00C307B0" w:rsidRPr="001C4DFE" w:rsidRDefault="00312385" w:rsidP="001C4DFE">
      <w:pPr>
        <w:pStyle w:val="Heading3"/>
      </w:pPr>
      <w:r>
        <w:t>3.</w:t>
      </w:r>
      <w:r>
        <w:tab/>
      </w:r>
      <w:r w:rsidR="00C307B0" w:rsidRPr="00207DF8">
        <w:t xml:space="preserve">What else can the Government do to </w:t>
      </w:r>
      <w:r w:rsidR="00C307B0">
        <w:t>implement the Children’s Convention</w:t>
      </w:r>
      <w:r w:rsidR="00C307B0" w:rsidRPr="00207DF8">
        <w:t>?</w:t>
      </w:r>
    </w:p>
    <w:p w14:paraId="4A4EC285" w14:textId="77777777" w:rsidR="00312385" w:rsidRPr="00312385" w:rsidRDefault="00312385" w:rsidP="00312385">
      <w:pPr>
        <w:rPr>
          <w:rFonts w:ascii="2" w:hAnsi="2"/>
          <w:sz w:val="4"/>
          <w:lang w:val="en-US"/>
        </w:rPr>
      </w:pPr>
    </w:p>
    <w:tbl>
      <w:tblPr>
        <w:tblStyle w:val="TableGrid"/>
        <w:tblW w:w="8788"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8788"/>
      </w:tblGrid>
      <w:tr w:rsidR="00C307B0" w:rsidRPr="00207DF8" w14:paraId="505775EB" w14:textId="77777777" w:rsidTr="00970BF1">
        <w:tc>
          <w:tcPr>
            <w:tcW w:w="8788" w:type="dxa"/>
          </w:tcPr>
          <w:p w14:paraId="62722738" w14:textId="77777777" w:rsidR="00C307B0" w:rsidRPr="009F7126" w:rsidRDefault="00C307B0" w:rsidP="00970BF1">
            <w:pPr>
              <w:rPr>
                <w:b/>
              </w:rPr>
            </w:pPr>
          </w:p>
        </w:tc>
      </w:tr>
      <w:tr w:rsidR="00C307B0" w:rsidRPr="00207DF8" w14:paraId="12F12731" w14:textId="77777777" w:rsidTr="00970BF1">
        <w:tc>
          <w:tcPr>
            <w:tcW w:w="8788" w:type="dxa"/>
          </w:tcPr>
          <w:p w14:paraId="4653ABC3" w14:textId="77777777" w:rsidR="00C307B0" w:rsidRPr="009F7126" w:rsidRDefault="00C307B0" w:rsidP="00970BF1">
            <w:pPr>
              <w:rPr>
                <w:b/>
              </w:rPr>
            </w:pPr>
          </w:p>
        </w:tc>
      </w:tr>
    </w:tbl>
    <w:bookmarkEnd w:id="1"/>
    <w:p w14:paraId="6F321BCC" w14:textId="4111FA0A" w:rsidR="00C307B0" w:rsidRDefault="00C307B0" w:rsidP="00133C12">
      <w:pPr>
        <w:pStyle w:val="Heading1"/>
      </w:pPr>
      <w:r w:rsidRPr="005E7981">
        <w:lastRenderedPageBreak/>
        <w:t>Definition of the child (Article 1)</w:t>
      </w:r>
    </w:p>
    <w:p w14:paraId="7061479C" w14:textId="77777777" w:rsidR="00C307B0" w:rsidRPr="006E2A0A" w:rsidRDefault="00C307B0" w:rsidP="00970BF1">
      <w:r w:rsidRPr="006E2A0A">
        <w:t>The Children’s Committee has asked us about the minimum age of marriage in New Zealand. The minimum age of marriage in New Zealand is 16 years old, but until both parties are 18 years old, they must get permission from a Family Court Judge before they can get married.</w:t>
      </w:r>
    </w:p>
    <w:p w14:paraId="5F051817" w14:textId="7178B221" w:rsidR="00C307B0" w:rsidRDefault="00C307B0" w:rsidP="00970BF1">
      <w:r w:rsidRPr="006E2A0A">
        <w:t>You can refer to page 14 of the Draft Report to find out more about what the Government is doing.</w:t>
      </w:r>
      <w:r w:rsidR="00F13270">
        <w:t xml:space="preserve"> The draft report is available at </w:t>
      </w:r>
      <w:hyperlink r:id="rId12" w:history="1">
        <w:r w:rsidR="00F13270">
          <w:rPr>
            <w:rStyle w:val="Hyperlink"/>
          </w:rPr>
          <w:t>aicomms.nz/6605</w:t>
        </w:r>
      </w:hyperlink>
    </w:p>
    <w:p w14:paraId="617A2443" w14:textId="77777777" w:rsidR="00C307B0" w:rsidRPr="006E2A0A" w:rsidRDefault="00C307B0" w:rsidP="00133C12">
      <w:pPr>
        <w:pStyle w:val="Heading2"/>
      </w:pPr>
      <w:r w:rsidRPr="006E2A0A">
        <w:t>Questions on definition of the child</w:t>
      </w:r>
    </w:p>
    <w:p w14:paraId="25CE0C7D" w14:textId="7091DBED" w:rsidR="00C307B0" w:rsidRDefault="00312385" w:rsidP="001C4DFE">
      <w:pPr>
        <w:pStyle w:val="Heading3"/>
      </w:pPr>
      <w:r>
        <w:t>1.</w:t>
      </w:r>
      <w:r>
        <w:tab/>
      </w:r>
      <w:r w:rsidR="00C307B0" w:rsidRPr="00312385">
        <w:t>Do you agree or disagree with the minimum age of marriage being 16?</w:t>
      </w:r>
    </w:p>
    <w:p w14:paraId="18308B84" w14:textId="0E5A374B" w:rsidR="001C4DFE" w:rsidRPr="00970BF1" w:rsidRDefault="001C4DFE" w:rsidP="00E51133">
      <w:pPr>
        <w:pStyle w:val="ListParagraph"/>
        <w:numPr>
          <w:ilvl w:val="0"/>
          <w:numId w:val="8"/>
        </w:numPr>
        <w:ind w:left="1440"/>
        <w:rPr>
          <w:lang w:val="en-US"/>
        </w:rPr>
      </w:pPr>
      <w:bookmarkStart w:id="2" w:name="_Hlk78215022"/>
      <w:r>
        <w:rPr>
          <w:lang w:val="en-US"/>
        </w:rPr>
        <w:t>Yes, absolutely</w:t>
      </w:r>
    </w:p>
    <w:p w14:paraId="19650E83" w14:textId="0DFC7D58" w:rsidR="001C4DFE" w:rsidRDefault="001C4DFE" w:rsidP="00E51133">
      <w:pPr>
        <w:pStyle w:val="ListParagraph"/>
        <w:numPr>
          <w:ilvl w:val="0"/>
          <w:numId w:val="8"/>
        </w:numPr>
        <w:ind w:left="1440"/>
        <w:rPr>
          <w:lang w:val="en-US"/>
        </w:rPr>
      </w:pPr>
      <w:r>
        <w:rPr>
          <w:lang w:val="en-US"/>
        </w:rPr>
        <w:t>I think so</w:t>
      </w:r>
    </w:p>
    <w:p w14:paraId="54EA7CF9" w14:textId="30AB8BD9" w:rsidR="001C4DFE" w:rsidRDefault="001C4DFE" w:rsidP="00E51133">
      <w:pPr>
        <w:pStyle w:val="ListParagraph"/>
        <w:numPr>
          <w:ilvl w:val="0"/>
          <w:numId w:val="8"/>
        </w:numPr>
        <w:ind w:left="1440"/>
        <w:rPr>
          <w:lang w:val="en-US"/>
        </w:rPr>
      </w:pPr>
      <w:r>
        <w:rPr>
          <w:lang w:val="en-US"/>
        </w:rPr>
        <w:t>I have no opinion</w:t>
      </w:r>
    </w:p>
    <w:p w14:paraId="42C93DF0" w14:textId="562C4716" w:rsidR="001C4DFE" w:rsidRDefault="001C4DFE" w:rsidP="00E51133">
      <w:pPr>
        <w:pStyle w:val="ListParagraph"/>
        <w:numPr>
          <w:ilvl w:val="0"/>
          <w:numId w:val="8"/>
        </w:numPr>
        <w:ind w:left="1440"/>
        <w:rPr>
          <w:lang w:val="en-US"/>
        </w:rPr>
      </w:pPr>
      <w:r>
        <w:rPr>
          <w:lang w:val="en-US"/>
        </w:rPr>
        <w:t>I don’t think so</w:t>
      </w:r>
    </w:p>
    <w:p w14:paraId="3D5A0617" w14:textId="34E91D07" w:rsidR="001C4DFE" w:rsidRPr="00312385" w:rsidRDefault="001C4DFE" w:rsidP="00E51133">
      <w:pPr>
        <w:pStyle w:val="ListParagraph"/>
        <w:numPr>
          <w:ilvl w:val="0"/>
          <w:numId w:val="8"/>
        </w:numPr>
        <w:ind w:left="1440"/>
        <w:rPr>
          <w:lang w:val="en-US"/>
        </w:rPr>
      </w:pPr>
      <w:r>
        <w:rPr>
          <w:lang w:val="en-US"/>
        </w:rPr>
        <w:t>No</w:t>
      </w:r>
    </w:p>
    <w:bookmarkEnd w:id="2"/>
    <w:p w14:paraId="374CC111" w14:textId="6E0B621E" w:rsidR="00C307B0" w:rsidRDefault="00312385" w:rsidP="001C4DFE">
      <w:pPr>
        <w:pStyle w:val="Heading3"/>
      </w:pPr>
      <w:r>
        <w:t>2.</w:t>
      </w:r>
      <w:r>
        <w:tab/>
      </w:r>
      <w:r w:rsidR="00C307B0" w:rsidRPr="006E2A0A">
        <w:t>Why did you pick that particular rating for this section?</w:t>
      </w:r>
    </w:p>
    <w:p w14:paraId="45C00B2A" w14:textId="77777777" w:rsidR="001C4DFE" w:rsidRPr="001C4DFE" w:rsidRDefault="001C4DFE" w:rsidP="001C4DFE">
      <w:pPr>
        <w:rPr>
          <w:sz w:val="4"/>
          <w:lang w:val="en-US"/>
        </w:rPr>
      </w:pPr>
    </w:p>
    <w:tbl>
      <w:tblPr>
        <w:tblStyle w:val="TableGrid"/>
        <w:tblW w:w="9247"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9247"/>
      </w:tblGrid>
      <w:tr w:rsidR="00C307B0" w:rsidRPr="006E2A0A" w14:paraId="4E8F965B" w14:textId="77777777" w:rsidTr="00970BF1">
        <w:tc>
          <w:tcPr>
            <w:tcW w:w="9247" w:type="dxa"/>
          </w:tcPr>
          <w:p w14:paraId="169789D6" w14:textId="77777777" w:rsidR="00C307B0" w:rsidRPr="009F7126" w:rsidRDefault="00C307B0" w:rsidP="00970BF1">
            <w:pPr>
              <w:rPr>
                <w:b/>
              </w:rPr>
            </w:pPr>
          </w:p>
        </w:tc>
      </w:tr>
    </w:tbl>
    <w:p w14:paraId="58EBD823" w14:textId="081A5BC0" w:rsidR="00C307B0" w:rsidRDefault="00312385" w:rsidP="001C4DFE">
      <w:pPr>
        <w:pStyle w:val="Heading3"/>
      </w:pPr>
      <w:r>
        <w:lastRenderedPageBreak/>
        <w:t>3.</w:t>
      </w:r>
      <w:r>
        <w:tab/>
      </w:r>
      <w:r w:rsidR="00C307B0" w:rsidRPr="006E2A0A">
        <w:t>When both people are between 16-17 years old and want to get married, do you think they should have to get permission from a Family Court Judge first?</w:t>
      </w:r>
    </w:p>
    <w:p w14:paraId="7DAF0D2B" w14:textId="5138E29B" w:rsidR="001C4DFE" w:rsidRPr="00970BF1" w:rsidRDefault="001C4DFE" w:rsidP="00E51133">
      <w:pPr>
        <w:pStyle w:val="ListParagraph"/>
        <w:numPr>
          <w:ilvl w:val="0"/>
          <w:numId w:val="8"/>
        </w:numPr>
        <w:ind w:left="1440"/>
        <w:rPr>
          <w:lang w:val="en-US"/>
        </w:rPr>
      </w:pPr>
      <w:r>
        <w:rPr>
          <w:lang w:val="en-US"/>
        </w:rPr>
        <w:t>Yes, absolutely</w:t>
      </w:r>
    </w:p>
    <w:p w14:paraId="3F9919AA" w14:textId="77777777" w:rsidR="001C4DFE" w:rsidRDefault="001C4DFE" w:rsidP="00E51133">
      <w:pPr>
        <w:pStyle w:val="ListParagraph"/>
        <w:numPr>
          <w:ilvl w:val="0"/>
          <w:numId w:val="8"/>
        </w:numPr>
        <w:ind w:left="1440"/>
        <w:rPr>
          <w:lang w:val="en-US"/>
        </w:rPr>
      </w:pPr>
      <w:r>
        <w:rPr>
          <w:lang w:val="en-US"/>
        </w:rPr>
        <w:t>I think so</w:t>
      </w:r>
    </w:p>
    <w:p w14:paraId="6F7A7016" w14:textId="77777777" w:rsidR="001C4DFE" w:rsidRDefault="001C4DFE" w:rsidP="00E51133">
      <w:pPr>
        <w:pStyle w:val="ListParagraph"/>
        <w:numPr>
          <w:ilvl w:val="0"/>
          <w:numId w:val="8"/>
        </w:numPr>
        <w:ind w:left="1440"/>
        <w:rPr>
          <w:lang w:val="en-US"/>
        </w:rPr>
      </w:pPr>
      <w:r>
        <w:rPr>
          <w:lang w:val="en-US"/>
        </w:rPr>
        <w:t>I have no opinion</w:t>
      </w:r>
    </w:p>
    <w:p w14:paraId="472AFA52" w14:textId="77777777" w:rsidR="001C4DFE" w:rsidRDefault="001C4DFE" w:rsidP="00E51133">
      <w:pPr>
        <w:pStyle w:val="ListParagraph"/>
        <w:numPr>
          <w:ilvl w:val="0"/>
          <w:numId w:val="8"/>
        </w:numPr>
        <w:ind w:left="1440"/>
        <w:rPr>
          <w:lang w:val="en-US"/>
        </w:rPr>
      </w:pPr>
      <w:r>
        <w:rPr>
          <w:lang w:val="en-US"/>
        </w:rPr>
        <w:t>I don’t think so</w:t>
      </w:r>
    </w:p>
    <w:p w14:paraId="56D1FF38" w14:textId="77777777" w:rsidR="001C4DFE" w:rsidRPr="00312385" w:rsidRDefault="001C4DFE" w:rsidP="00E51133">
      <w:pPr>
        <w:pStyle w:val="ListParagraph"/>
        <w:numPr>
          <w:ilvl w:val="0"/>
          <w:numId w:val="8"/>
        </w:numPr>
        <w:ind w:left="1440"/>
        <w:rPr>
          <w:lang w:val="en-US"/>
        </w:rPr>
      </w:pPr>
      <w:r>
        <w:rPr>
          <w:lang w:val="en-US"/>
        </w:rPr>
        <w:t>No</w:t>
      </w:r>
    </w:p>
    <w:p w14:paraId="494E906B" w14:textId="30EBE8BD" w:rsidR="00C307B0" w:rsidRDefault="001C4DFE" w:rsidP="001C4DFE">
      <w:pPr>
        <w:pStyle w:val="Heading3"/>
      </w:pPr>
      <w:r>
        <w:t>4.</w:t>
      </w:r>
      <w:r>
        <w:tab/>
      </w:r>
      <w:r w:rsidR="00C307B0" w:rsidRPr="006E2A0A">
        <w:t>Why did you pick that particular rating for this section?</w:t>
      </w:r>
    </w:p>
    <w:p w14:paraId="654C78D8" w14:textId="77777777" w:rsidR="001C4DFE" w:rsidRPr="001C4DFE" w:rsidRDefault="001C4DFE" w:rsidP="001C4DFE">
      <w:pPr>
        <w:rPr>
          <w:sz w:val="8"/>
          <w:lang w:val="en-US"/>
        </w:rPr>
      </w:pPr>
    </w:p>
    <w:tbl>
      <w:tblPr>
        <w:tblStyle w:val="TableGrid"/>
        <w:tblW w:w="9247"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9247"/>
      </w:tblGrid>
      <w:tr w:rsidR="00C307B0" w:rsidRPr="006E2A0A" w14:paraId="3D2B820C" w14:textId="77777777" w:rsidTr="00970BF1">
        <w:tc>
          <w:tcPr>
            <w:tcW w:w="9247" w:type="dxa"/>
          </w:tcPr>
          <w:p w14:paraId="6607328F" w14:textId="77777777" w:rsidR="00C307B0" w:rsidRPr="009F7126" w:rsidRDefault="00C307B0" w:rsidP="00970BF1">
            <w:pPr>
              <w:rPr>
                <w:b/>
              </w:rPr>
            </w:pPr>
          </w:p>
        </w:tc>
      </w:tr>
    </w:tbl>
    <w:p w14:paraId="382B09AF" w14:textId="670FB699" w:rsidR="00C307B0" w:rsidRDefault="001C4DFE" w:rsidP="001C4DFE">
      <w:pPr>
        <w:pStyle w:val="Heading3"/>
      </w:pPr>
      <w:r>
        <w:t>5.</w:t>
      </w:r>
      <w:r>
        <w:tab/>
      </w:r>
      <w:r w:rsidR="00C307B0" w:rsidRPr="006E2A0A">
        <w:t>Do have any other thoughts on how we define “children” in New Zealand?</w:t>
      </w:r>
    </w:p>
    <w:p w14:paraId="60DCF814" w14:textId="77777777" w:rsidR="001C4DFE" w:rsidRPr="001C4DFE" w:rsidRDefault="001C4DFE" w:rsidP="001C4DFE">
      <w:pPr>
        <w:rPr>
          <w:sz w:val="8"/>
          <w:lang w:val="en-US"/>
        </w:rPr>
      </w:pPr>
    </w:p>
    <w:tbl>
      <w:tblPr>
        <w:tblStyle w:val="TableGrid"/>
        <w:tblW w:w="8788"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8788"/>
      </w:tblGrid>
      <w:tr w:rsidR="00C307B0" w:rsidRPr="006E2A0A" w14:paraId="5C0E267D" w14:textId="77777777" w:rsidTr="00970BF1">
        <w:tc>
          <w:tcPr>
            <w:tcW w:w="8788" w:type="dxa"/>
          </w:tcPr>
          <w:p w14:paraId="661F5BB5" w14:textId="77777777" w:rsidR="00C307B0" w:rsidRPr="006E2A0A" w:rsidRDefault="00C307B0" w:rsidP="00970BF1"/>
        </w:tc>
      </w:tr>
    </w:tbl>
    <w:p w14:paraId="0AEB8AC1" w14:textId="77777777" w:rsidR="001C4DFE" w:rsidRDefault="001C4DFE">
      <w:pPr>
        <w:suppressAutoHyphens w:val="0"/>
        <w:autoSpaceDE/>
        <w:autoSpaceDN/>
        <w:adjustRightInd/>
        <w:spacing w:after="0" w:line="240" w:lineRule="auto"/>
        <w:textAlignment w:val="auto"/>
        <w:rPr>
          <w:rFonts w:ascii="Arial Bold" w:hAnsi="Arial Bold"/>
          <w:b/>
          <w:bCs/>
          <w:sz w:val="44"/>
        </w:rPr>
      </w:pPr>
      <w:r>
        <w:br w:type="page"/>
      </w:r>
    </w:p>
    <w:p w14:paraId="25E76D4B" w14:textId="2AF81933" w:rsidR="00C307B0" w:rsidRPr="006E2A0A" w:rsidRDefault="00C307B0" w:rsidP="00133C12">
      <w:pPr>
        <w:pStyle w:val="Heading1"/>
      </w:pPr>
      <w:r w:rsidRPr="006E2A0A">
        <w:lastRenderedPageBreak/>
        <w:t>General principles (Articles 2, 3, 6 and 12)</w:t>
      </w:r>
    </w:p>
    <w:p w14:paraId="3A588E98" w14:textId="77777777" w:rsidR="00C307B0" w:rsidRPr="006E2A0A" w:rsidRDefault="00C307B0" w:rsidP="00970BF1">
      <w:r w:rsidRPr="006E2A0A">
        <w:t>This section explains how the Government is achieving the general aims of the Children’s Convention. There are four general principles:</w:t>
      </w:r>
    </w:p>
    <w:p w14:paraId="72632778" w14:textId="28E4731C" w:rsidR="00C307B0" w:rsidRPr="006E2A0A" w:rsidRDefault="001C4DFE" w:rsidP="001C4DFE">
      <w:pPr>
        <w:ind w:left="720" w:hanging="720"/>
      </w:pPr>
      <w:r>
        <w:rPr>
          <w:b/>
        </w:rPr>
        <w:t>1.</w:t>
      </w:r>
      <w:r>
        <w:rPr>
          <w:b/>
        </w:rPr>
        <w:tab/>
      </w:r>
      <w:r w:rsidR="00C307B0" w:rsidRPr="006E2A0A">
        <w:t>Non-discrimination – all children under 18 years old should have rights under the Convention, no matter who they are, what they look like, what their sex, sexual orientation, culture or religion is, if they are rich or poor, speak a different language or have a disability</w:t>
      </w:r>
    </w:p>
    <w:p w14:paraId="60EE2705" w14:textId="0641FDDA" w:rsidR="00C307B0" w:rsidRPr="006E2A0A" w:rsidRDefault="001C4DFE" w:rsidP="001C4DFE">
      <w:pPr>
        <w:ind w:left="720" w:hanging="720"/>
      </w:pPr>
      <w:r>
        <w:rPr>
          <w:b/>
        </w:rPr>
        <w:t>2.</w:t>
      </w:r>
      <w:r>
        <w:rPr>
          <w:b/>
        </w:rPr>
        <w:tab/>
      </w:r>
      <w:r w:rsidR="00C307B0" w:rsidRPr="006E2A0A">
        <w:t>Best interests of the child – adults should always work towards what is best for children and young people and put their wellbeing first</w:t>
      </w:r>
    </w:p>
    <w:p w14:paraId="2B5BD18B" w14:textId="45E6605E" w:rsidR="00C307B0" w:rsidRPr="006E2A0A" w:rsidRDefault="001C4DFE" w:rsidP="001C4DFE">
      <w:pPr>
        <w:ind w:left="720" w:hanging="720"/>
      </w:pPr>
      <w:r>
        <w:rPr>
          <w:b/>
        </w:rPr>
        <w:t>3.</w:t>
      </w:r>
      <w:r>
        <w:rPr>
          <w:b/>
        </w:rPr>
        <w:tab/>
      </w:r>
      <w:r w:rsidR="00C307B0" w:rsidRPr="006E2A0A">
        <w:t>Right to life – the Government should make sure that children and young people can survive and develop in a healthy way</w:t>
      </w:r>
    </w:p>
    <w:p w14:paraId="7C829C75" w14:textId="27A1C2B5" w:rsidR="00C307B0" w:rsidRPr="006E2A0A" w:rsidRDefault="001C4DFE" w:rsidP="001C4DFE">
      <w:pPr>
        <w:ind w:left="720" w:hanging="720"/>
      </w:pPr>
      <w:r>
        <w:rPr>
          <w:b/>
        </w:rPr>
        <w:t>4.</w:t>
      </w:r>
      <w:r>
        <w:rPr>
          <w:b/>
        </w:rPr>
        <w:tab/>
      </w:r>
      <w:r w:rsidR="00C307B0" w:rsidRPr="006E2A0A">
        <w:t>Respect for the views of the child – the Government should allow children to have a say in their own lives.</w:t>
      </w:r>
    </w:p>
    <w:p w14:paraId="39B921FA" w14:textId="77777777" w:rsidR="00C307B0" w:rsidRPr="006E2A0A" w:rsidRDefault="00C307B0" w:rsidP="001C4DFE">
      <w:pPr>
        <w:spacing w:after="100"/>
      </w:pPr>
      <w:r w:rsidRPr="006E2A0A">
        <w:t>In the Draft Report, the Government talks about:</w:t>
      </w:r>
    </w:p>
    <w:p w14:paraId="0E5935D6" w14:textId="758B630C" w:rsidR="00C307B0" w:rsidRPr="006E2A0A" w:rsidRDefault="00970BF1" w:rsidP="00970BF1">
      <w:pPr>
        <w:pStyle w:val="ListParagraph"/>
      </w:pPr>
      <w:r>
        <w:t>H</w:t>
      </w:r>
      <w:r w:rsidR="00C307B0" w:rsidRPr="006E2A0A">
        <w:t>ow we are helping tamariki Māori, Pasifika children and disabled children access education and health care (e.g. Whānau Care, the Action Plan for Pacific Education, Ola Manuia Pacific Health and Wellbeing Action Plan 2020-2025, the Disability Action Plan 2019-2023, section 7AA of the Oranga Tamariki Act 1989 which requires the Government to make sure it improves outcomes for tamariki and whānau Māori).</w:t>
      </w:r>
    </w:p>
    <w:p w14:paraId="0F730732" w14:textId="31A2B970" w:rsidR="00C307B0" w:rsidRPr="006E2A0A" w:rsidRDefault="00970BF1" w:rsidP="00970BF1">
      <w:pPr>
        <w:pStyle w:val="ListParagraph"/>
      </w:pPr>
      <w:r>
        <w:lastRenderedPageBreak/>
        <w:t>H</w:t>
      </w:r>
      <w:r w:rsidR="00C307B0" w:rsidRPr="006E2A0A">
        <w:t>ow we now require the best interests of the child to be considered in certain situations (e.g. in schools, the Family Court or in State care).</w:t>
      </w:r>
    </w:p>
    <w:p w14:paraId="4AE7C256" w14:textId="7E3A9CD9" w:rsidR="00C307B0" w:rsidRPr="006E2A0A" w:rsidRDefault="00970BF1" w:rsidP="00970BF1">
      <w:pPr>
        <w:pStyle w:val="ListParagraph"/>
      </w:pPr>
      <w:r>
        <w:t>H</w:t>
      </w:r>
      <w:r w:rsidR="00C307B0" w:rsidRPr="006E2A0A">
        <w:t xml:space="preserve">ow we support children’s mental health and keep them safe (e.g. free nationwide counselling line available for 5-19-year-olds, the </w:t>
      </w:r>
      <w:r w:rsidR="00C307B0" w:rsidRPr="006E2A0A">
        <w:rPr>
          <w:i/>
          <w:iCs/>
        </w:rPr>
        <w:t>Every Life Matters – He Tapu te Oranga o ia Tangata: Suicide Prevention Strategy 2019-2020 and Suicide Prevention Action Plan 2019-2024).</w:t>
      </w:r>
    </w:p>
    <w:p w14:paraId="3817276C" w14:textId="76BA3EFC" w:rsidR="00C307B0" w:rsidRDefault="00970BF1" w:rsidP="00970BF1">
      <w:pPr>
        <w:pStyle w:val="ListParagraph"/>
      </w:pPr>
      <w:r>
        <w:t>H</w:t>
      </w:r>
      <w:r w:rsidR="00C307B0" w:rsidRPr="006E2A0A">
        <w:t>ow we include children to have a say in decisions that affect them (e.g. Oranga Tamariki Act 1989, court processes, organisations like VOYCE – Whakaronga Mai).</w:t>
      </w:r>
    </w:p>
    <w:p w14:paraId="620F4793" w14:textId="77777777" w:rsidR="001C4DFE" w:rsidRPr="001C4DFE" w:rsidRDefault="001C4DFE" w:rsidP="001C4DFE">
      <w:pPr>
        <w:rPr>
          <w:sz w:val="8"/>
        </w:rPr>
      </w:pPr>
    </w:p>
    <w:p w14:paraId="3F907D15" w14:textId="77777777" w:rsidR="00B64621" w:rsidRDefault="00C307B0" w:rsidP="00B64621">
      <w:r w:rsidRPr="006E2A0A">
        <w:t xml:space="preserve">You can refer to pages 14 to 22 of the </w:t>
      </w:r>
      <w:r w:rsidR="00B64621">
        <w:t xml:space="preserve">Draft </w:t>
      </w:r>
      <w:r w:rsidRPr="006E2A0A">
        <w:t>Report to find out more about what the Government is doing.</w:t>
      </w:r>
      <w:r w:rsidR="00B64621">
        <w:t xml:space="preserve"> The draft report is available at </w:t>
      </w:r>
      <w:hyperlink r:id="rId13" w:history="1">
        <w:r w:rsidR="00B64621">
          <w:rPr>
            <w:rStyle w:val="Hyperlink"/>
          </w:rPr>
          <w:t>aicomms.nz/6605</w:t>
        </w:r>
      </w:hyperlink>
    </w:p>
    <w:p w14:paraId="6B502D54" w14:textId="22415617" w:rsidR="00C307B0" w:rsidRPr="006E2A0A" w:rsidRDefault="00C307B0" w:rsidP="00970BF1"/>
    <w:p w14:paraId="5EA62A62" w14:textId="77777777" w:rsidR="00E51133" w:rsidRDefault="00E51133">
      <w:pPr>
        <w:suppressAutoHyphens w:val="0"/>
        <w:autoSpaceDE/>
        <w:autoSpaceDN/>
        <w:adjustRightInd/>
        <w:spacing w:after="0" w:line="240" w:lineRule="auto"/>
        <w:textAlignment w:val="auto"/>
        <w:rPr>
          <w:rFonts w:ascii="Arial Bold" w:hAnsi="Arial Bold"/>
          <w:b/>
          <w:sz w:val="40"/>
          <w:szCs w:val="28"/>
        </w:rPr>
      </w:pPr>
      <w:r>
        <w:br w:type="page"/>
      </w:r>
    </w:p>
    <w:p w14:paraId="42AB3CA2" w14:textId="1853B728" w:rsidR="00C307B0" w:rsidRPr="003257E7" w:rsidRDefault="00C307B0" w:rsidP="00133C12">
      <w:pPr>
        <w:pStyle w:val="Heading2"/>
      </w:pPr>
      <w:r w:rsidRPr="003257E7">
        <w:lastRenderedPageBreak/>
        <w:t>Questions</w:t>
      </w:r>
      <w:r>
        <w:t xml:space="preserve"> on general principles</w:t>
      </w:r>
    </w:p>
    <w:p w14:paraId="3E41E5CC" w14:textId="24698E30" w:rsidR="00C307B0" w:rsidRDefault="001C4DFE" w:rsidP="001C4DFE">
      <w:pPr>
        <w:pStyle w:val="Heading3"/>
      </w:pPr>
      <w:r>
        <w:t>1.</w:t>
      </w:r>
      <w:r>
        <w:tab/>
      </w:r>
      <w:r w:rsidR="00C307B0">
        <w:t>Do you think the Government has made progress to make sure children and young people, especially M</w:t>
      </w:r>
      <w:r w:rsidR="00C307B0">
        <w:rPr>
          <w:rFonts w:cs="Calibri"/>
        </w:rPr>
        <w:t>ā</w:t>
      </w:r>
      <w:r w:rsidR="00C307B0">
        <w:t>ori and Pasifika, are able to access education and health care?</w:t>
      </w:r>
    </w:p>
    <w:p w14:paraId="2AA922F6" w14:textId="71850BF4" w:rsidR="00E51133" w:rsidRPr="00970BF1" w:rsidRDefault="00E51133" w:rsidP="00E51133">
      <w:pPr>
        <w:pStyle w:val="ListParagraph"/>
        <w:numPr>
          <w:ilvl w:val="0"/>
          <w:numId w:val="8"/>
        </w:numPr>
        <w:ind w:left="1440"/>
        <w:rPr>
          <w:lang w:val="en-US"/>
        </w:rPr>
      </w:pPr>
      <w:r>
        <w:rPr>
          <w:lang w:val="en-US"/>
        </w:rPr>
        <w:t>Excellent progress</w:t>
      </w:r>
    </w:p>
    <w:p w14:paraId="35AEF21D" w14:textId="5286248D" w:rsidR="00E51133" w:rsidRDefault="00E51133" w:rsidP="00E51133">
      <w:pPr>
        <w:pStyle w:val="ListParagraph"/>
        <w:numPr>
          <w:ilvl w:val="0"/>
          <w:numId w:val="8"/>
        </w:numPr>
        <w:ind w:left="1440"/>
        <w:rPr>
          <w:lang w:val="en-US"/>
        </w:rPr>
      </w:pPr>
      <w:r>
        <w:rPr>
          <w:lang w:val="en-US"/>
        </w:rPr>
        <w:t>Doing a good job</w:t>
      </w:r>
    </w:p>
    <w:p w14:paraId="138B0599" w14:textId="291A6174" w:rsidR="00E51133" w:rsidRDefault="00E51133" w:rsidP="00E51133">
      <w:pPr>
        <w:pStyle w:val="ListParagraph"/>
        <w:numPr>
          <w:ilvl w:val="0"/>
          <w:numId w:val="8"/>
        </w:numPr>
        <w:ind w:left="1440"/>
        <w:rPr>
          <w:lang w:val="en-US"/>
        </w:rPr>
      </w:pPr>
      <w:r>
        <w:rPr>
          <w:lang w:val="en-US"/>
        </w:rPr>
        <w:t>Meeting basic obligations</w:t>
      </w:r>
    </w:p>
    <w:p w14:paraId="576287DC" w14:textId="52D47EB9" w:rsidR="00E51133" w:rsidRDefault="00E51133" w:rsidP="00E51133">
      <w:pPr>
        <w:pStyle w:val="ListParagraph"/>
        <w:numPr>
          <w:ilvl w:val="0"/>
          <w:numId w:val="8"/>
        </w:numPr>
        <w:ind w:left="1440"/>
        <w:rPr>
          <w:lang w:val="en-US"/>
        </w:rPr>
      </w:pPr>
      <w:r>
        <w:rPr>
          <w:lang w:val="en-US"/>
        </w:rPr>
        <w:t>Not meeting obligations</w:t>
      </w:r>
    </w:p>
    <w:p w14:paraId="24CEC004" w14:textId="6923266A" w:rsidR="00E51133" w:rsidRPr="00E51133" w:rsidRDefault="00E51133" w:rsidP="00E51133">
      <w:pPr>
        <w:pStyle w:val="ListParagraph"/>
        <w:numPr>
          <w:ilvl w:val="0"/>
          <w:numId w:val="8"/>
        </w:numPr>
        <w:ind w:left="1440"/>
        <w:rPr>
          <w:lang w:val="en-US"/>
        </w:rPr>
      </w:pPr>
      <w:r>
        <w:rPr>
          <w:lang w:val="en-US"/>
        </w:rPr>
        <w:t>Failing significantly</w:t>
      </w:r>
    </w:p>
    <w:p w14:paraId="7E79D07A" w14:textId="2206FCE9" w:rsidR="00C307B0" w:rsidRDefault="001C4DFE" w:rsidP="001C4DFE">
      <w:pPr>
        <w:pStyle w:val="Heading3"/>
      </w:pPr>
      <w:r>
        <w:t>2.</w:t>
      </w:r>
      <w:r>
        <w:tab/>
      </w:r>
      <w:r w:rsidR="00C307B0" w:rsidRPr="00207DF8">
        <w:t>Why did you pick that particular rating for this section</w:t>
      </w:r>
      <w:r w:rsidR="00C307B0">
        <w:t>?</w:t>
      </w:r>
    </w:p>
    <w:p w14:paraId="012130CB" w14:textId="77777777" w:rsidR="00AD7026" w:rsidRPr="00AD7026" w:rsidRDefault="00AD7026" w:rsidP="00AD7026">
      <w:pPr>
        <w:rPr>
          <w:sz w:val="4"/>
          <w:lang w:val="en-US"/>
        </w:rPr>
      </w:pPr>
    </w:p>
    <w:tbl>
      <w:tblPr>
        <w:tblStyle w:val="TableGrid"/>
        <w:tblW w:w="9247"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9247"/>
      </w:tblGrid>
      <w:tr w:rsidR="00C307B0" w:rsidRPr="009F7126" w14:paraId="0881A5EA" w14:textId="77777777" w:rsidTr="00970BF1">
        <w:tc>
          <w:tcPr>
            <w:tcW w:w="9247" w:type="dxa"/>
          </w:tcPr>
          <w:p w14:paraId="223FE6B0" w14:textId="77777777" w:rsidR="00C307B0" w:rsidRPr="009F7126" w:rsidRDefault="00C307B0" w:rsidP="00970BF1">
            <w:pPr>
              <w:rPr>
                <w:b/>
              </w:rPr>
            </w:pPr>
          </w:p>
        </w:tc>
      </w:tr>
      <w:tr w:rsidR="00C307B0" w:rsidRPr="009F7126" w14:paraId="105E5C8B" w14:textId="77777777" w:rsidTr="00970BF1">
        <w:tc>
          <w:tcPr>
            <w:tcW w:w="9247" w:type="dxa"/>
          </w:tcPr>
          <w:p w14:paraId="70C6A96B" w14:textId="77777777" w:rsidR="00C307B0" w:rsidRPr="009F7126" w:rsidRDefault="00C307B0" w:rsidP="00970BF1">
            <w:pPr>
              <w:rPr>
                <w:b/>
              </w:rPr>
            </w:pPr>
          </w:p>
        </w:tc>
      </w:tr>
    </w:tbl>
    <w:p w14:paraId="794DF768" w14:textId="77777777" w:rsidR="00F91683" w:rsidRDefault="00F91683" w:rsidP="001C4DFE">
      <w:pPr>
        <w:pStyle w:val="Heading3"/>
      </w:pPr>
    </w:p>
    <w:p w14:paraId="4889CDC6" w14:textId="77777777" w:rsidR="00F91683" w:rsidRDefault="00F91683">
      <w:pPr>
        <w:suppressAutoHyphens w:val="0"/>
        <w:autoSpaceDE/>
        <w:autoSpaceDN/>
        <w:adjustRightInd/>
        <w:spacing w:after="0" w:line="240" w:lineRule="auto"/>
        <w:textAlignment w:val="auto"/>
        <w:rPr>
          <w:rFonts w:ascii="Arial Bold" w:hAnsi="Arial Bold"/>
          <w:b/>
          <w:sz w:val="36"/>
          <w:lang w:val="en-US"/>
        </w:rPr>
      </w:pPr>
      <w:r>
        <w:br w:type="page"/>
      </w:r>
    </w:p>
    <w:p w14:paraId="1A101640" w14:textId="3F194C1D" w:rsidR="00C307B0" w:rsidRDefault="001C4DFE" w:rsidP="001C4DFE">
      <w:pPr>
        <w:pStyle w:val="Heading3"/>
      </w:pPr>
      <w:r>
        <w:lastRenderedPageBreak/>
        <w:t>3.</w:t>
      </w:r>
      <w:r>
        <w:tab/>
      </w:r>
      <w:r w:rsidR="00C307B0" w:rsidRPr="006F41BC">
        <w:t>Do you think the Government</w:t>
      </w:r>
      <w:r w:rsidR="00C307B0">
        <w:t xml:space="preserve"> does a good job of doing</w:t>
      </w:r>
      <w:r w:rsidR="00C307B0" w:rsidRPr="006F41BC">
        <w:t xml:space="preserve"> what is best for </w:t>
      </w:r>
      <w:r w:rsidR="00C307B0">
        <w:t xml:space="preserve">children </w:t>
      </w:r>
      <w:r w:rsidR="00C307B0" w:rsidRPr="006F41BC">
        <w:t xml:space="preserve">and </w:t>
      </w:r>
      <w:r w:rsidR="00C307B0">
        <w:t xml:space="preserve">putting their </w:t>
      </w:r>
      <w:r w:rsidR="00C307B0" w:rsidRPr="006F41BC">
        <w:t>wellbeing first</w:t>
      </w:r>
      <w:r w:rsidR="00C307B0">
        <w:t>?</w:t>
      </w:r>
    </w:p>
    <w:p w14:paraId="2193DDD4" w14:textId="77777777" w:rsidR="00E51133" w:rsidRPr="00970BF1" w:rsidRDefault="00E51133" w:rsidP="00E51133">
      <w:pPr>
        <w:pStyle w:val="ListParagraph"/>
        <w:numPr>
          <w:ilvl w:val="0"/>
          <w:numId w:val="8"/>
        </w:numPr>
        <w:ind w:left="1440"/>
        <w:rPr>
          <w:lang w:val="en-US"/>
        </w:rPr>
      </w:pPr>
      <w:r>
        <w:rPr>
          <w:lang w:val="en-US"/>
        </w:rPr>
        <w:t>Yes, absolutely</w:t>
      </w:r>
    </w:p>
    <w:p w14:paraId="40B1D7AC" w14:textId="77777777" w:rsidR="00E51133" w:rsidRDefault="00E51133" w:rsidP="00E51133">
      <w:pPr>
        <w:pStyle w:val="ListParagraph"/>
        <w:numPr>
          <w:ilvl w:val="0"/>
          <w:numId w:val="8"/>
        </w:numPr>
        <w:ind w:left="1440"/>
        <w:rPr>
          <w:lang w:val="en-US"/>
        </w:rPr>
      </w:pPr>
      <w:r>
        <w:rPr>
          <w:lang w:val="en-US"/>
        </w:rPr>
        <w:t>I think so</w:t>
      </w:r>
    </w:p>
    <w:p w14:paraId="01ABAA2B" w14:textId="77777777" w:rsidR="00E51133" w:rsidRDefault="00E51133" w:rsidP="00E51133">
      <w:pPr>
        <w:pStyle w:val="ListParagraph"/>
        <w:numPr>
          <w:ilvl w:val="0"/>
          <w:numId w:val="8"/>
        </w:numPr>
        <w:ind w:left="1440"/>
        <w:rPr>
          <w:lang w:val="en-US"/>
        </w:rPr>
      </w:pPr>
      <w:r>
        <w:rPr>
          <w:lang w:val="en-US"/>
        </w:rPr>
        <w:t>I have no opinion</w:t>
      </w:r>
    </w:p>
    <w:p w14:paraId="31ABEE71" w14:textId="77777777" w:rsidR="00E51133" w:rsidRDefault="00E51133" w:rsidP="00E51133">
      <w:pPr>
        <w:pStyle w:val="ListParagraph"/>
        <w:numPr>
          <w:ilvl w:val="0"/>
          <w:numId w:val="8"/>
        </w:numPr>
        <w:ind w:left="1440"/>
        <w:rPr>
          <w:lang w:val="en-US"/>
        </w:rPr>
      </w:pPr>
      <w:r>
        <w:rPr>
          <w:lang w:val="en-US"/>
        </w:rPr>
        <w:t>I don’t think so</w:t>
      </w:r>
    </w:p>
    <w:p w14:paraId="2BE72F15" w14:textId="77777777" w:rsidR="00E51133" w:rsidRPr="00312385" w:rsidRDefault="00E51133" w:rsidP="00E51133">
      <w:pPr>
        <w:pStyle w:val="ListParagraph"/>
        <w:numPr>
          <w:ilvl w:val="0"/>
          <w:numId w:val="8"/>
        </w:numPr>
        <w:ind w:left="1440"/>
        <w:rPr>
          <w:lang w:val="en-US"/>
        </w:rPr>
      </w:pPr>
      <w:r>
        <w:rPr>
          <w:lang w:val="en-US"/>
        </w:rPr>
        <w:t>No</w:t>
      </w:r>
    </w:p>
    <w:p w14:paraId="78C4B0BB" w14:textId="71598D6C" w:rsidR="00C307B0" w:rsidRDefault="001C4DFE" w:rsidP="001C4DFE">
      <w:pPr>
        <w:pStyle w:val="Heading3"/>
      </w:pPr>
      <w:r>
        <w:t>4.</w:t>
      </w:r>
      <w:r>
        <w:tab/>
      </w:r>
      <w:r w:rsidR="00C307B0" w:rsidRPr="00207DF8">
        <w:t>Why did you pick that particular rating for this section</w:t>
      </w:r>
      <w:r w:rsidR="00C307B0">
        <w:t>?</w:t>
      </w:r>
    </w:p>
    <w:p w14:paraId="1393527D" w14:textId="77777777" w:rsidR="00AD7026" w:rsidRPr="009F7126" w:rsidRDefault="00AD7026" w:rsidP="00AD7026">
      <w:pPr>
        <w:rPr>
          <w:b/>
          <w:sz w:val="4"/>
          <w:lang w:val="en-US"/>
        </w:rPr>
      </w:pPr>
    </w:p>
    <w:tbl>
      <w:tblPr>
        <w:tblStyle w:val="TableGrid"/>
        <w:tblW w:w="9247"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9247"/>
      </w:tblGrid>
      <w:tr w:rsidR="00C307B0" w:rsidRPr="009F7126" w14:paraId="6491FC9C" w14:textId="77777777" w:rsidTr="00970BF1">
        <w:tc>
          <w:tcPr>
            <w:tcW w:w="9247" w:type="dxa"/>
          </w:tcPr>
          <w:p w14:paraId="2CBCDDB4" w14:textId="77777777" w:rsidR="00C307B0" w:rsidRPr="009F7126" w:rsidRDefault="00C307B0" w:rsidP="00970BF1">
            <w:pPr>
              <w:rPr>
                <w:b/>
              </w:rPr>
            </w:pPr>
          </w:p>
        </w:tc>
      </w:tr>
      <w:tr w:rsidR="00C307B0" w:rsidRPr="009F7126" w14:paraId="1A56B857" w14:textId="77777777" w:rsidTr="00970BF1">
        <w:tc>
          <w:tcPr>
            <w:tcW w:w="9247" w:type="dxa"/>
          </w:tcPr>
          <w:p w14:paraId="4F94CBAE" w14:textId="77777777" w:rsidR="00C307B0" w:rsidRPr="009F7126" w:rsidRDefault="00C307B0" w:rsidP="00970BF1">
            <w:pPr>
              <w:rPr>
                <w:b/>
              </w:rPr>
            </w:pPr>
          </w:p>
        </w:tc>
      </w:tr>
    </w:tbl>
    <w:p w14:paraId="44B61226" w14:textId="6AF56465" w:rsidR="00C307B0" w:rsidRPr="006F41BC" w:rsidRDefault="001C4DFE" w:rsidP="001C4DFE">
      <w:pPr>
        <w:pStyle w:val="Heading3"/>
      </w:pPr>
      <w:r>
        <w:t>5.</w:t>
      </w:r>
      <w:r>
        <w:tab/>
      </w:r>
      <w:r w:rsidR="00C307B0" w:rsidRPr="006F41BC">
        <w:t xml:space="preserve">Do you think the Government does </w:t>
      </w:r>
      <w:r w:rsidR="00C307B0">
        <w:t xml:space="preserve">enough to help </w:t>
      </w:r>
      <w:r w:rsidR="00C307B0" w:rsidRPr="006F41BC">
        <w:t>children and young people survive and develop in a healthy way</w:t>
      </w:r>
      <w:r w:rsidR="00C307B0">
        <w:t>?</w:t>
      </w:r>
    </w:p>
    <w:p w14:paraId="5F0614CA" w14:textId="77777777" w:rsidR="00E51133" w:rsidRPr="00970BF1" w:rsidRDefault="00E51133" w:rsidP="00E51133">
      <w:pPr>
        <w:pStyle w:val="ListParagraph"/>
        <w:numPr>
          <w:ilvl w:val="0"/>
          <w:numId w:val="8"/>
        </w:numPr>
        <w:ind w:left="1440"/>
        <w:rPr>
          <w:lang w:val="en-US"/>
        </w:rPr>
      </w:pPr>
      <w:r>
        <w:rPr>
          <w:lang w:val="en-US"/>
        </w:rPr>
        <w:t>Yes, absolutely</w:t>
      </w:r>
    </w:p>
    <w:p w14:paraId="07587343" w14:textId="77777777" w:rsidR="00E51133" w:rsidRDefault="00E51133" w:rsidP="00E51133">
      <w:pPr>
        <w:pStyle w:val="ListParagraph"/>
        <w:numPr>
          <w:ilvl w:val="0"/>
          <w:numId w:val="8"/>
        </w:numPr>
        <w:ind w:left="1440"/>
        <w:rPr>
          <w:lang w:val="en-US"/>
        </w:rPr>
      </w:pPr>
      <w:r>
        <w:rPr>
          <w:lang w:val="en-US"/>
        </w:rPr>
        <w:t>I think so</w:t>
      </w:r>
    </w:p>
    <w:p w14:paraId="674A77B3" w14:textId="77777777" w:rsidR="00E51133" w:rsidRDefault="00E51133" w:rsidP="00E51133">
      <w:pPr>
        <w:pStyle w:val="ListParagraph"/>
        <w:numPr>
          <w:ilvl w:val="0"/>
          <w:numId w:val="8"/>
        </w:numPr>
        <w:ind w:left="1440"/>
        <w:rPr>
          <w:lang w:val="en-US"/>
        </w:rPr>
      </w:pPr>
      <w:r>
        <w:rPr>
          <w:lang w:val="en-US"/>
        </w:rPr>
        <w:t>I have no opinion</w:t>
      </w:r>
    </w:p>
    <w:p w14:paraId="2EDF0E3B" w14:textId="77777777" w:rsidR="00E51133" w:rsidRDefault="00E51133" w:rsidP="00E51133">
      <w:pPr>
        <w:pStyle w:val="ListParagraph"/>
        <w:numPr>
          <w:ilvl w:val="0"/>
          <w:numId w:val="8"/>
        </w:numPr>
        <w:ind w:left="1440"/>
        <w:rPr>
          <w:lang w:val="en-US"/>
        </w:rPr>
      </w:pPr>
      <w:r>
        <w:rPr>
          <w:lang w:val="en-US"/>
        </w:rPr>
        <w:t>I don’t think so</w:t>
      </w:r>
    </w:p>
    <w:p w14:paraId="3E31BF1B" w14:textId="77777777" w:rsidR="00E51133" w:rsidRPr="00312385" w:rsidRDefault="00E51133" w:rsidP="00E51133">
      <w:pPr>
        <w:pStyle w:val="ListParagraph"/>
        <w:numPr>
          <w:ilvl w:val="0"/>
          <w:numId w:val="8"/>
        </w:numPr>
        <w:ind w:left="1440"/>
        <w:rPr>
          <w:lang w:val="en-US"/>
        </w:rPr>
      </w:pPr>
      <w:r>
        <w:rPr>
          <w:lang w:val="en-US"/>
        </w:rPr>
        <w:t>No</w:t>
      </w:r>
    </w:p>
    <w:p w14:paraId="173DF272" w14:textId="6D3EE675" w:rsidR="00C307B0" w:rsidRDefault="001C4DFE" w:rsidP="001C4DFE">
      <w:pPr>
        <w:pStyle w:val="Heading3"/>
      </w:pPr>
      <w:r>
        <w:lastRenderedPageBreak/>
        <w:t>6.</w:t>
      </w:r>
      <w:r>
        <w:tab/>
      </w:r>
      <w:r w:rsidR="00C307B0" w:rsidRPr="00207DF8">
        <w:t>Why did you pick that particular rating for this section</w:t>
      </w:r>
      <w:r w:rsidR="00C307B0">
        <w:t>?</w:t>
      </w:r>
    </w:p>
    <w:p w14:paraId="211C12F6" w14:textId="77777777" w:rsidR="009F7126" w:rsidRPr="009F7126" w:rsidRDefault="009F7126" w:rsidP="009F7126">
      <w:pPr>
        <w:rPr>
          <w:sz w:val="4"/>
          <w:lang w:val="en-US"/>
        </w:rPr>
      </w:pPr>
    </w:p>
    <w:tbl>
      <w:tblPr>
        <w:tblStyle w:val="TableGrid"/>
        <w:tblW w:w="9247"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9247"/>
      </w:tblGrid>
      <w:tr w:rsidR="00C307B0" w:rsidRPr="009E04FB" w14:paraId="6E070801" w14:textId="77777777" w:rsidTr="00970BF1">
        <w:tc>
          <w:tcPr>
            <w:tcW w:w="9247" w:type="dxa"/>
          </w:tcPr>
          <w:p w14:paraId="3E8ACDD4" w14:textId="77777777" w:rsidR="00C307B0" w:rsidRPr="009F7126" w:rsidRDefault="00C307B0" w:rsidP="00970BF1">
            <w:pPr>
              <w:rPr>
                <w:b/>
              </w:rPr>
            </w:pPr>
          </w:p>
        </w:tc>
      </w:tr>
      <w:tr w:rsidR="00C307B0" w:rsidRPr="009E04FB" w14:paraId="6E3A0B03" w14:textId="77777777" w:rsidTr="00970BF1">
        <w:tc>
          <w:tcPr>
            <w:tcW w:w="9247" w:type="dxa"/>
          </w:tcPr>
          <w:p w14:paraId="1ECB098C" w14:textId="77777777" w:rsidR="00C307B0" w:rsidRPr="009F7126" w:rsidRDefault="00C307B0" w:rsidP="00970BF1">
            <w:pPr>
              <w:rPr>
                <w:b/>
              </w:rPr>
            </w:pPr>
          </w:p>
        </w:tc>
      </w:tr>
    </w:tbl>
    <w:p w14:paraId="040FCF00" w14:textId="2B5D696B" w:rsidR="00C307B0" w:rsidRDefault="001C4DFE" w:rsidP="001C4DFE">
      <w:pPr>
        <w:pStyle w:val="Heading3"/>
      </w:pPr>
      <w:r>
        <w:t>7.</w:t>
      </w:r>
      <w:r>
        <w:tab/>
      </w:r>
      <w:r w:rsidR="00C307B0" w:rsidRPr="006F41BC">
        <w:t>Do you think the Government</w:t>
      </w:r>
      <w:r w:rsidR="00C307B0">
        <w:t xml:space="preserve"> does enough to hear children’s voices in decisions that affect them</w:t>
      </w:r>
      <w:r w:rsidR="00C307B0" w:rsidRPr="006F41BC">
        <w:t>?</w:t>
      </w:r>
    </w:p>
    <w:p w14:paraId="63D27302" w14:textId="77777777" w:rsidR="00E51133" w:rsidRPr="00970BF1" w:rsidRDefault="00E51133" w:rsidP="00E51133">
      <w:pPr>
        <w:pStyle w:val="ListParagraph"/>
        <w:numPr>
          <w:ilvl w:val="0"/>
          <w:numId w:val="8"/>
        </w:numPr>
        <w:ind w:left="1440"/>
        <w:rPr>
          <w:lang w:val="en-US"/>
        </w:rPr>
      </w:pPr>
      <w:r>
        <w:rPr>
          <w:lang w:val="en-US"/>
        </w:rPr>
        <w:t>Yes, absolutely</w:t>
      </w:r>
    </w:p>
    <w:p w14:paraId="1B93058C" w14:textId="77777777" w:rsidR="00E51133" w:rsidRDefault="00E51133" w:rsidP="00E51133">
      <w:pPr>
        <w:pStyle w:val="ListParagraph"/>
        <w:numPr>
          <w:ilvl w:val="0"/>
          <w:numId w:val="8"/>
        </w:numPr>
        <w:ind w:left="1440"/>
        <w:rPr>
          <w:lang w:val="en-US"/>
        </w:rPr>
      </w:pPr>
      <w:r>
        <w:rPr>
          <w:lang w:val="en-US"/>
        </w:rPr>
        <w:t>I think so</w:t>
      </w:r>
    </w:p>
    <w:p w14:paraId="72487BF6" w14:textId="77777777" w:rsidR="00E51133" w:rsidRDefault="00E51133" w:rsidP="00E51133">
      <w:pPr>
        <w:pStyle w:val="ListParagraph"/>
        <w:numPr>
          <w:ilvl w:val="0"/>
          <w:numId w:val="8"/>
        </w:numPr>
        <w:ind w:left="1440"/>
        <w:rPr>
          <w:lang w:val="en-US"/>
        </w:rPr>
      </w:pPr>
      <w:r>
        <w:rPr>
          <w:lang w:val="en-US"/>
        </w:rPr>
        <w:t>I have no opinion</w:t>
      </w:r>
    </w:p>
    <w:p w14:paraId="61C87DBB" w14:textId="77777777" w:rsidR="00E51133" w:rsidRDefault="00E51133" w:rsidP="00E51133">
      <w:pPr>
        <w:pStyle w:val="ListParagraph"/>
        <w:numPr>
          <w:ilvl w:val="0"/>
          <w:numId w:val="8"/>
        </w:numPr>
        <w:ind w:left="1440"/>
        <w:rPr>
          <w:lang w:val="en-US"/>
        </w:rPr>
      </w:pPr>
      <w:r>
        <w:rPr>
          <w:lang w:val="en-US"/>
        </w:rPr>
        <w:t>I don’t think so</w:t>
      </w:r>
    </w:p>
    <w:p w14:paraId="638C6864" w14:textId="37B9A075" w:rsidR="00E51133" w:rsidRDefault="00E51133" w:rsidP="00E51133">
      <w:pPr>
        <w:pStyle w:val="ListParagraph"/>
        <w:numPr>
          <w:ilvl w:val="0"/>
          <w:numId w:val="8"/>
        </w:numPr>
        <w:ind w:left="1440"/>
        <w:rPr>
          <w:lang w:val="en-US"/>
        </w:rPr>
      </w:pPr>
      <w:r>
        <w:rPr>
          <w:lang w:val="en-US"/>
        </w:rPr>
        <w:t>No</w:t>
      </w:r>
    </w:p>
    <w:p w14:paraId="16EFDF78" w14:textId="3D7BE398" w:rsidR="00C307B0" w:rsidRDefault="001C4DFE" w:rsidP="001C4DFE">
      <w:pPr>
        <w:pStyle w:val="Heading3"/>
      </w:pPr>
      <w:r>
        <w:t>8.</w:t>
      </w:r>
      <w:r>
        <w:tab/>
      </w:r>
      <w:r w:rsidR="00C307B0" w:rsidRPr="00207DF8">
        <w:t>Why did you pick that particular rating for this section</w:t>
      </w:r>
      <w:r w:rsidR="00C307B0">
        <w:t>?</w:t>
      </w:r>
    </w:p>
    <w:p w14:paraId="54D7186E" w14:textId="77777777" w:rsidR="00AD7026" w:rsidRPr="009F7126" w:rsidRDefault="00AD7026" w:rsidP="00AD7026">
      <w:pPr>
        <w:rPr>
          <w:b/>
          <w:sz w:val="4"/>
          <w:lang w:val="en-US"/>
        </w:rPr>
      </w:pPr>
    </w:p>
    <w:tbl>
      <w:tblPr>
        <w:tblStyle w:val="TableGrid"/>
        <w:tblW w:w="9247"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9247"/>
      </w:tblGrid>
      <w:tr w:rsidR="00C307B0" w:rsidRPr="009F7126" w14:paraId="7E420D0B" w14:textId="77777777" w:rsidTr="00970BF1">
        <w:tc>
          <w:tcPr>
            <w:tcW w:w="9247" w:type="dxa"/>
          </w:tcPr>
          <w:p w14:paraId="0B5CB2BF" w14:textId="77777777" w:rsidR="00C307B0" w:rsidRPr="009F7126" w:rsidRDefault="00C307B0" w:rsidP="00970BF1">
            <w:pPr>
              <w:rPr>
                <w:b/>
              </w:rPr>
            </w:pPr>
          </w:p>
        </w:tc>
      </w:tr>
      <w:tr w:rsidR="00C307B0" w:rsidRPr="009F7126" w14:paraId="349F97ED" w14:textId="77777777" w:rsidTr="00970BF1">
        <w:tc>
          <w:tcPr>
            <w:tcW w:w="9247" w:type="dxa"/>
          </w:tcPr>
          <w:p w14:paraId="46FB6006" w14:textId="77777777" w:rsidR="00C307B0" w:rsidRPr="009F7126" w:rsidRDefault="00C307B0" w:rsidP="00970BF1">
            <w:pPr>
              <w:rPr>
                <w:b/>
              </w:rPr>
            </w:pPr>
          </w:p>
        </w:tc>
      </w:tr>
    </w:tbl>
    <w:p w14:paraId="68D6C1DA" w14:textId="77777777" w:rsidR="00F91683" w:rsidRDefault="00F91683" w:rsidP="001C4DFE">
      <w:pPr>
        <w:pStyle w:val="Heading3"/>
      </w:pPr>
    </w:p>
    <w:p w14:paraId="1A8C6CA1" w14:textId="77777777" w:rsidR="00F91683" w:rsidRDefault="00F91683">
      <w:pPr>
        <w:suppressAutoHyphens w:val="0"/>
        <w:autoSpaceDE/>
        <w:autoSpaceDN/>
        <w:adjustRightInd/>
        <w:spacing w:after="0" w:line="240" w:lineRule="auto"/>
        <w:textAlignment w:val="auto"/>
        <w:rPr>
          <w:rFonts w:ascii="Arial Bold" w:hAnsi="Arial Bold"/>
          <w:b/>
          <w:sz w:val="36"/>
          <w:lang w:val="en-US"/>
        </w:rPr>
      </w:pPr>
      <w:r>
        <w:br w:type="page"/>
      </w:r>
    </w:p>
    <w:p w14:paraId="7753359B" w14:textId="11D7B020" w:rsidR="00C307B0" w:rsidRDefault="001C4DFE" w:rsidP="001C4DFE">
      <w:pPr>
        <w:pStyle w:val="Heading3"/>
      </w:pPr>
      <w:r>
        <w:lastRenderedPageBreak/>
        <w:t>9.</w:t>
      </w:r>
      <w:r>
        <w:tab/>
      </w:r>
      <w:r w:rsidR="00C307B0">
        <w:t xml:space="preserve">Is there anything else you would like to say about </w:t>
      </w:r>
      <w:r w:rsidR="00C307B0" w:rsidRPr="00207DF8">
        <w:t>this section</w:t>
      </w:r>
      <w:r w:rsidR="00C307B0">
        <w:t>?</w:t>
      </w:r>
    </w:p>
    <w:p w14:paraId="250A951B" w14:textId="77777777" w:rsidR="00AD7026" w:rsidRPr="00AD7026" w:rsidRDefault="00AD7026" w:rsidP="00AD7026">
      <w:pPr>
        <w:rPr>
          <w:sz w:val="4"/>
          <w:lang w:val="en-US"/>
        </w:rPr>
      </w:pPr>
    </w:p>
    <w:tbl>
      <w:tblPr>
        <w:tblStyle w:val="TableGrid"/>
        <w:tblW w:w="9247"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9247"/>
      </w:tblGrid>
      <w:tr w:rsidR="00C307B0" w:rsidRPr="009F7126" w14:paraId="7F4D19ED" w14:textId="77777777" w:rsidTr="00970BF1">
        <w:tc>
          <w:tcPr>
            <w:tcW w:w="9247" w:type="dxa"/>
          </w:tcPr>
          <w:p w14:paraId="4E3C6DCC" w14:textId="77777777" w:rsidR="00C307B0" w:rsidRPr="009F7126" w:rsidRDefault="00C307B0" w:rsidP="00970BF1">
            <w:pPr>
              <w:rPr>
                <w:b/>
              </w:rPr>
            </w:pPr>
          </w:p>
        </w:tc>
      </w:tr>
      <w:tr w:rsidR="00C307B0" w:rsidRPr="009F7126" w14:paraId="3345A834" w14:textId="77777777" w:rsidTr="00970BF1">
        <w:tc>
          <w:tcPr>
            <w:tcW w:w="9247" w:type="dxa"/>
          </w:tcPr>
          <w:p w14:paraId="4BE88BBD" w14:textId="77777777" w:rsidR="00C307B0" w:rsidRPr="009F7126" w:rsidRDefault="00C307B0" w:rsidP="00970BF1">
            <w:pPr>
              <w:rPr>
                <w:b/>
              </w:rPr>
            </w:pPr>
          </w:p>
        </w:tc>
      </w:tr>
    </w:tbl>
    <w:p w14:paraId="1252A4DE" w14:textId="77777777" w:rsidR="00C307B0" w:rsidRDefault="00C307B0" w:rsidP="00970BF1">
      <w:r w:rsidRPr="009E04FB">
        <w:br w:type="page"/>
      </w:r>
    </w:p>
    <w:p w14:paraId="078B8130" w14:textId="77777777" w:rsidR="00C307B0" w:rsidRPr="00970BF1" w:rsidRDefault="00C307B0" w:rsidP="00133C12">
      <w:pPr>
        <w:pStyle w:val="Heading1"/>
      </w:pPr>
      <w:r w:rsidRPr="00970BF1">
        <w:lastRenderedPageBreak/>
        <w:t>Civil rights and freedoms</w:t>
      </w:r>
      <w:r w:rsidRPr="00970BF1">
        <w:br/>
        <w:t>(Articles 7, 8, 13 – 17, 19 and 37(a))</w:t>
      </w:r>
    </w:p>
    <w:p w14:paraId="0DE7CC2F" w14:textId="77777777" w:rsidR="00C307B0" w:rsidRPr="006E2A0A" w:rsidRDefault="00C307B0" w:rsidP="00970BF1">
      <w:r w:rsidRPr="006E2A0A">
        <w:t>Civil rights and freedoms are about how the Government makes sure that children have the right to live with their whānau and family in freedom and safety, to believe in a God or Gods if they want to, have a name and identity, to voice their opinions without being afraid, and to have their privacy protected.</w:t>
      </w:r>
    </w:p>
    <w:p w14:paraId="1090CDF7" w14:textId="77777777" w:rsidR="00C307B0" w:rsidRPr="006E2A0A" w:rsidRDefault="00C307B0" w:rsidP="001C4DFE">
      <w:pPr>
        <w:spacing w:after="100"/>
      </w:pPr>
      <w:r w:rsidRPr="006E2A0A">
        <w:t>In this section of the Report, the Government talks about:</w:t>
      </w:r>
    </w:p>
    <w:p w14:paraId="1E3A3AA0" w14:textId="58564599" w:rsidR="00C307B0" w:rsidRPr="006E2A0A" w:rsidRDefault="00970BF1" w:rsidP="00970BF1">
      <w:pPr>
        <w:pStyle w:val="ListParagraph"/>
      </w:pPr>
      <w:r>
        <w:t>H</w:t>
      </w:r>
      <w:r w:rsidR="00C307B0" w:rsidRPr="006E2A0A">
        <w:t>ow we help children born through surrogacy learn more about their biological parents through the Family Court</w:t>
      </w:r>
      <w:r w:rsidR="001C4DFE">
        <w:t>.</w:t>
      </w:r>
    </w:p>
    <w:p w14:paraId="3AE7C0F3" w14:textId="00B8D308" w:rsidR="00C307B0" w:rsidRPr="006E2A0A" w:rsidRDefault="00970BF1" w:rsidP="00970BF1">
      <w:pPr>
        <w:pStyle w:val="ListParagraph"/>
      </w:pPr>
      <w:r>
        <w:t>H</w:t>
      </w:r>
      <w:r w:rsidR="00C307B0" w:rsidRPr="006E2A0A">
        <w:t>ow the Government protects children’s rights to privacy, especially when collecting information from children under Principle 4 of the Privacy Act 2020 (which says that collecting information from children may be different to collecting information from adults, so people should be careful)</w:t>
      </w:r>
      <w:r w:rsidR="001C4DFE">
        <w:t>.</w:t>
      </w:r>
    </w:p>
    <w:p w14:paraId="67E2064A" w14:textId="4D848238" w:rsidR="00C307B0" w:rsidRPr="006E2A0A" w:rsidRDefault="00970BF1" w:rsidP="00970BF1">
      <w:pPr>
        <w:pStyle w:val="ListParagraph"/>
      </w:pPr>
      <w:r>
        <w:t>H</w:t>
      </w:r>
      <w:r w:rsidR="00C307B0" w:rsidRPr="006E2A0A">
        <w:t xml:space="preserve">ow the </w:t>
      </w:r>
      <w:r w:rsidR="00C307B0" w:rsidRPr="006E2A0A">
        <w:rPr>
          <w:i/>
          <w:iCs/>
        </w:rPr>
        <w:t xml:space="preserve">Rural Broadband Initiative </w:t>
      </w:r>
      <w:r w:rsidR="00C307B0" w:rsidRPr="006E2A0A">
        <w:t>is improving access to broadband connections to nearly 400,000 rural homes and businesses which will help more rural children access the internet</w:t>
      </w:r>
      <w:r w:rsidR="001C4DFE">
        <w:t>.</w:t>
      </w:r>
    </w:p>
    <w:p w14:paraId="651820D1" w14:textId="49CC99AF" w:rsidR="00C307B0" w:rsidRDefault="00970BF1" w:rsidP="00970BF1">
      <w:pPr>
        <w:pStyle w:val="ListParagraph"/>
      </w:pPr>
      <w:r>
        <w:t>T</w:t>
      </w:r>
      <w:r w:rsidR="00C10903">
        <w:t>h</w:t>
      </w:r>
      <w:r w:rsidR="00C307B0" w:rsidRPr="006E2A0A">
        <w:t xml:space="preserve">e </w:t>
      </w:r>
      <w:r w:rsidR="00C307B0" w:rsidRPr="006E2A0A">
        <w:rPr>
          <w:i/>
          <w:iCs/>
        </w:rPr>
        <w:t xml:space="preserve">Keep it Real Online </w:t>
      </w:r>
      <w:r w:rsidR="00C307B0" w:rsidRPr="006E2A0A">
        <w:t>campaign teaching children, young people and their parents about online harms with free resources.</w:t>
      </w:r>
    </w:p>
    <w:p w14:paraId="466B5293" w14:textId="77777777" w:rsidR="001C4DFE" w:rsidRPr="00171533" w:rsidRDefault="001C4DFE" w:rsidP="001C4DFE">
      <w:pPr>
        <w:rPr>
          <w:sz w:val="4"/>
        </w:rPr>
      </w:pPr>
    </w:p>
    <w:p w14:paraId="27839544" w14:textId="4E7286FE" w:rsidR="00B64621" w:rsidRDefault="00C307B0" w:rsidP="00B64621">
      <w:r w:rsidRPr="006E2A0A">
        <w:t xml:space="preserve">You can refer to pages 22 to 24 of the </w:t>
      </w:r>
      <w:r w:rsidR="00B64621">
        <w:t xml:space="preserve">Draft </w:t>
      </w:r>
      <w:r w:rsidRPr="006E2A0A">
        <w:t>Report to find out more about what the Government is doing.</w:t>
      </w:r>
      <w:r w:rsidR="00B64621">
        <w:t xml:space="preserve"> The draft report is available at </w:t>
      </w:r>
      <w:hyperlink r:id="rId14" w:history="1">
        <w:r w:rsidR="00B64621">
          <w:rPr>
            <w:rStyle w:val="Hyperlink"/>
          </w:rPr>
          <w:t>aicomms.nz/6605</w:t>
        </w:r>
      </w:hyperlink>
    </w:p>
    <w:p w14:paraId="1D2DD612" w14:textId="77777777" w:rsidR="00C307B0" w:rsidRPr="003257E7" w:rsidRDefault="00C307B0" w:rsidP="00133C12">
      <w:pPr>
        <w:pStyle w:val="Heading2"/>
      </w:pPr>
      <w:r w:rsidRPr="003257E7">
        <w:lastRenderedPageBreak/>
        <w:t>Questions</w:t>
      </w:r>
      <w:r>
        <w:t xml:space="preserve"> on civil rights and freedoms</w:t>
      </w:r>
    </w:p>
    <w:p w14:paraId="027A22E5" w14:textId="05B88BA8" w:rsidR="00C307B0" w:rsidRDefault="00171533" w:rsidP="00171533">
      <w:pPr>
        <w:pStyle w:val="Heading3"/>
      </w:pPr>
      <w:r>
        <w:t>1.</w:t>
      </w:r>
      <w:r>
        <w:tab/>
      </w:r>
      <w:r w:rsidR="00C307B0">
        <w:t>Can the Government do more to support surrogate-born children to know more about their identity?</w:t>
      </w:r>
    </w:p>
    <w:p w14:paraId="7059C89F" w14:textId="77777777" w:rsidR="00E51133" w:rsidRPr="00970BF1" w:rsidRDefault="00E51133" w:rsidP="00E51133">
      <w:pPr>
        <w:pStyle w:val="ListParagraph"/>
        <w:numPr>
          <w:ilvl w:val="0"/>
          <w:numId w:val="8"/>
        </w:numPr>
        <w:ind w:left="1440"/>
        <w:rPr>
          <w:lang w:val="en-US"/>
        </w:rPr>
      </w:pPr>
      <w:r w:rsidRPr="00312385">
        <w:rPr>
          <w:lang w:val="en-US"/>
        </w:rPr>
        <w:t>Strongly agree</w:t>
      </w:r>
      <w:r>
        <w:rPr>
          <w:lang w:val="en-US"/>
        </w:rPr>
        <w:t xml:space="preserve"> </w:t>
      </w:r>
    </w:p>
    <w:p w14:paraId="3F7276A5" w14:textId="77777777" w:rsidR="00E51133" w:rsidRDefault="00E51133" w:rsidP="00E51133">
      <w:pPr>
        <w:pStyle w:val="ListParagraph"/>
        <w:numPr>
          <w:ilvl w:val="0"/>
          <w:numId w:val="8"/>
        </w:numPr>
        <w:ind w:left="1440"/>
        <w:rPr>
          <w:lang w:val="en-US"/>
        </w:rPr>
      </w:pPr>
      <w:r w:rsidRPr="00312385">
        <w:rPr>
          <w:lang w:val="en-US"/>
        </w:rPr>
        <w:t>Agree</w:t>
      </w:r>
    </w:p>
    <w:p w14:paraId="253E6D96" w14:textId="77777777" w:rsidR="00E51133" w:rsidRDefault="00E51133" w:rsidP="00E51133">
      <w:pPr>
        <w:pStyle w:val="ListParagraph"/>
        <w:numPr>
          <w:ilvl w:val="0"/>
          <w:numId w:val="8"/>
        </w:numPr>
        <w:ind w:left="1440"/>
        <w:rPr>
          <w:lang w:val="en-US"/>
        </w:rPr>
      </w:pPr>
      <w:r w:rsidRPr="00312385">
        <w:rPr>
          <w:lang w:val="en-US"/>
        </w:rPr>
        <w:t>Neutral</w:t>
      </w:r>
    </w:p>
    <w:p w14:paraId="66FEDE91" w14:textId="77777777" w:rsidR="00E51133" w:rsidRDefault="00E51133" w:rsidP="00E51133">
      <w:pPr>
        <w:pStyle w:val="ListParagraph"/>
        <w:numPr>
          <w:ilvl w:val="0"/>
          <w:numId w:val="8"/>
        </w:numPr>
        <w:ind w:left="1440"/>
        <w:rPr>
          <w:lang w:val="en-US"/>
        </w:rPr>
      </w:pPr>
      <w:r w:rsidRPr="00312385">
        <w:rPr>
          <w:lang w:val="en-US"/>
        </w:rPr>
        <w:t>Disagree</w:t>
      </w:r>
    </w:p>
    <w:p w14:paraId="5AAD6107" w14:textId="77777777" w:rsidR="00E51133" w:rsidRPr="00312385" w:rsidRDefault="00E51133" w:rsidP="00E51133">
      <w:pPr>
        <w:pStyle w:val="ListParagraph"/>
        <w:numPr>
          <w:ilvl w:val="0"/>
          <w:numId w:val="8"/>
        </w:numPr>
        <w:ind w:left="1440"/>
        <w:rPr>
          <w:lang w:val="en-US"/>
        </w:rPr>
      </w:pPr>
      <w:r w:rsidRPr="00312385">
        <w:rPr>
          <w:lang w:val="en-US"/>
        </w:rPr>
        <w:t>Strongly disagree</w:t>
      </w:r>
    </w:p>
    <w:p w14:paraId="159403C7" w14:textId="7F6B4E17" w:rsidR="00C307B0" w:rsidRDefault="00171533" w:rsidP="00171533">
      <w:pPr>
        <w:pStyle w:val="Heading3"/>
      </w:pPr>
      <w:r>
        <w:t>2.</w:t>
      </w:r>
      <w:r>
        <w:tab/>
      </w:r>
      <w:r w:rsidR="00C307B0" w:rsidRPr="00207DF8">
        <w:t>Why did you pick that particular rating for this section</w:t>
      </w:r>
      <w:r w:rsidR="00C307B0">
        <w:t>?</w:t>
      </w:r>
    </w:p>
    <w:p w14:paraId="529FC915" w14:textId="77777777" w:rsidR="00AD7026" w:rsidRPr="009F7126" w:rsidRDefault="00AD7026" w:rsidP="00AD7026">
      <w:pPr>
        <w:rPr>
          <w:b/>
          <w:sz w:val="4"/>
          <w:lang w:val="en-US"/>
        </w:rPr>
      </w:pPr>
    </w:p>
    <w:tbl>
      <w:tblPr>
        <w:tblStyle w:val="TableGrid"/>
        <w:tblW w:w="9247"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9247"/>
      </w:tblGrid>
      <w:tr w:rsidR="00C307B0" w:rsidRPr="009F7126" w14:paraId="3FE46AED" w14:textId="77777777" w:rsidTr="00970BF1">
        <w:tc>
          <w:tcPr>
            <w:tcW w:w="9247" w:type="dxa"/>
          </w:tcPr>
          <w:p w14:paraId="6A61AADA" w14:textId="77777777" w:rsidR="00C307B0" w:rsidRPr="009F7126" w:rsidRDefault="00C307B0" w:rsidP="00970BF1">
            <w:pPr>
              <w:rPr>
                <w:b/>
              </w:rPr>
            </w:pPr>
          </w:p>
        </w:tc>
      </w:tr>
      <w:tr w:rsidR="00C307B0" w:rsidRPr="009F7126" w14:paraId="0AF91992" w14:textId="77777777" w:rsidTr="00970BF1">
        <w:tc>
          <w:tcPr>
            <w:tcW w:w="9247" w:type="dxa"/>
          </w:tcPr>
          <w:p w14:paraId="38E6D7FF" w14:textId="77777777" w:rsidR="00C307B0" w:rsidRPr="009F7126" w:rsidRDefault="00C307B0" w:rsidP="00970BF1">
            <w:pPr>
              <w:rPr>
                <w:b/>
              </w:rPr>
            </w:pPr>
          </w:p>
        </w:tc>
      </w:tr>
    </w:tbl>
    <w:p w14:paraId="46D9E5CB" w14:textId="4DA004F9" w:rsidR="00C307B0" w:rsidRDefault="00171533" w:rsidP="00171533">
      <w:pPr>
        <w:pStyle w:val="Heading3"/>
      </w:pPr>
      <w:r>
        <w:t>3.</w:t>
      </w:r>
      <w:r>
        <w:tab/>
      </w:r>
      <w:r w:rsidR="00C307B0">
        <w:t>What do you think of what the Government does to protect children’s privacy?</w:t>
      </w:r>
    </w:p>
    <w:p w14:paraId="7BCB6A2D" w14:textId="4371B0CF" w:rsidR="00B17F27" w:rsidRPr="00970BF1" w:rsidRDefault="00B17F27" w:rsidP="00B17F27">
      <w:pPr>
        <w:pStyle w:val="ListParagraph"/>
        <w:numPr>
          <w:ilvl w:val="0"/>
          <w:numId w:val="8"/>
        </w:numPr>
        <w:ind w:left="1440"/>
        <w:rPr>
          <w:lang w:val="en-US"/>
        </w:rPr>
      </w:pPr>
      <w:r>
        <w:rPr>
          <w:lang w:val="en-US"/>
        </w:rPr>
        <w:t>Excellent job</w:t>
      </w:r>
    </w:p>
    <w:p w14:paraId="45B531F0" w14:textId="422BC7B6" w:rsidR="00B17F27" w:rsidRDefault="00B17F27" w:rsidP="00B17F27">
      <w:pPr>
        <w:pStyle w:val="ListParagraph"/>
        <w:numPr>
          <w:ilvl w:val="0"/>
          <w:numId w:val="8"/>
        </w:numPr>
        <w:ind w:left="1440"/>
        <w:rPr>
          <w:lang w:val="en-US"/>
        </w:rPr>
      </w:pPr>
      <w:r>
        <w:rPr>
          <w:lang w:val="en-US"/>
        </w:rPr>
        <w:t>Doing a good job</w:t>
      </w:r>
    </w:p>
    <w:p w14:paraId="5349AC1D" w14:textId="1BD87095" w:rsidR="00B17F27" w:rsidRDefault="00B17F27" w:rsidP="00B17F27">
      <w:pPr>
        <w:pStyle w:val="ListParagraph"/>
        <w:numPr>
          <w:ilvl w:val="0"/>
          <w:numId w:val="8"/>
        </w:numPr>
        <w:ind w:left="1440"/>
        <w:rPr>
          <w:lang w:val="en-US"/>
        </w:rPr>
      </w:pPr>
      <w:r>
        <w:rPr>
          <w:lang w:val="en-US"/>
        </w:rPr>
        <w:t>Meeting basic obligations</w:t>
      </w:r>
    </w:p>
    <w:p w14:paraId="4C5CABE7" w14:textId="310597D6" w:rsidR="00B17F27" w:rsidRDefault="00B17F27" w:rsidP="00B17F27">
      <w:pPr>
        <w:pStyle w:val="ListParagraph"/>
        <w:numPr>
          <w:ilvl w:val="0"/>
          <w:numId w:val="8"/>
        </w:numPr>
        <w:ind w:left="1440"/>
        <w:rPr>
          <w:lang w:val="en-US"/>
        </w:rPr>
      </w:pPr>
      <w:r>
        <w:rPr>
          <w:lang w:val="en-US"/>
        </w:rPr>
        <w:t>Not meeting obligations</w:t>
      </w:r>
    </w:p>
    <w:p w14:paraId="1A3B8ED1" w14:textId="2E82AAA0" w:rsidR="00B17F27" w:rsidRPr="00312385" w:rsidRDefault="00B17F27" w:rsidP="00B17F27">
      <w:pPr>
        <w:pStyle w:val="ListParagraph"/>
        <w:numPr>
          <w:ilvl w:val="0"/>
          <w:numId w:val="8"/>
        </w:numPr>
        <w:ind w:left="1440"/>
        <w:rPr>
          <w:lang w:val="en-US"/>
        </w:rPr>
      </w:pPr>
      <w:r>
        <w:rPr>
          <w:lang w:val="en-US"/>
        </w:rPr>
        <w:t>Failing significantly</w:t>
      </w:r>
    </w:p>
    <w:p w14:paraId="49B8C8F0" w14:textId="56F206DD" w:rsidR="00C307B0" w:rsidRDefault="00171533" w:rsidP="00171533">
      <w:pPr>
        <w:pStyle w:val="Heading3"/>
      </w:pPr>
      <w:r>
        <w:lastRenderedPageBreak/>
        <w:t>4.</w:t>
      </w:r>
      <w:r>
        <w:tab/>
      </w:r>
      <w:r w:rsidR="00C307B0" w:rsidRPr="00207DF8">
        <w:t>Why did you pick that particular rating for this section</w:t>
      </w:r>
      <w:r w:rsidR="00C307B0">
        <w:t>?</w:t>
      </w:r>
    </w:p>
    <w:p w14:paraId="1DFE3D21" w14:textId="77777777" w:rsidR="00AD7026" w:rsidRPr="00AD7026" w:rsidRDefault="00AD7026" w:rsidP="00AD7026">
      <w:pPr>
        <w:rPr>
          <w:sz w:val="4"/>
          <w:lang w:val="en-US"/>
        </w:rPr>
      </w:pPr>
    </w:p>
    <w:tbl>
      <w:tblPr>
        <w:tblStyle w:val="TableGrid"/>
        <w:tblW w:w="9247"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9247"/>
      </w:tblGrid>
      <w:tr w:rsidR="00C307B0" w:rsidRPr="009E04FB" w14:paraId="3F1CE3C5" w14:textId="77777777" w:rsidTr="00970BF1">
        <w:tc>
          <w:tcPr>
            <w:tcW w:w="9247" w:type="dxa"/>
          </w:tcPr>
          <w:p w14:paraId="51016F6F" w14:textId="77777777" w:rsidR="00C307B0" w:rsidRPr="009F7126" w:rsidRDefault="00C307B0" w:rsidP="00970BF1">
            <w:pPr>
              <w:rPr>
                <w:b/>
              </w:rPr>
            </w:pPr>
          </w:p>
        </w:tc>
      </w:tr>
      <w:tr w:rsidR="00C307B0" w:rsidRPr="009E04FB" w14:paraId="005EF6C9" w14:textId="77777777" w:rsidTr="00970BF1">
        <w:tc>
          <w:tcPr>
            <w:tcW w:w="9247" w:type="dxa"/>
          </w:tcPr>
          <w:p w14:paraId="525ACC5D" w14:textId="77777777" w:rsidR="00C307B0" w:rsidRPr="009F7126" w:rsidRDefault="00C307B0" w:rsidP="00970BF1">
            <w:pPr>
              <w:rPr>
                <w:b/>
              </w:rPr>
            </w:pPr>
          </w:p>
        </w:tc>
      </w:tr>
    </w:tbl>
    <w:p w14:paraId="473AB076" w14:textId="656FBE2B" w:rsidR="00C307B0" w:rsidRDefault="00171533" w:rsidP="00171533">
      <w:pPr>
        <w:pStyle w:val="Heading3"/>
      </w:pPr>
      <w:r>
        <w:t>5.</w:t>
      </w:r>
      <w:r>
        <w:tab/>
      </w:r>
      <w:r w:rsidR="00C307B0">
        <w:t>In general, do you think the Government has done enough to ensure rural children have internet access?</w:t>
      </w:r>
    </w:p>
    <w:p w14:paraId="38DF7884" w14:textId="77777777" w:rsidR="00B17F27" w:rsidRPr="00970BF1" w:rsidRDefault="00B17F27" w:rsidP="00B17F27">
      <w:pPr>
        <w:pStyle w:val="ListParagraph"/>
        <w:numPr>
          <w:ilvl w:val="0"/>
          <w:numId w:val="8"/>
        </w:numPr>
        <w:ind w:left="1440"/>
        <w:rPr>
          <w:lang w:val="en-US"/>
        </w:rPr>
      </w:pPr>
      <w:r>
        <w:rPr>
          <w:lang w:val="en-US"/>
        </w:rPr>
        <w:t>Yes, absolutely</w:t>
      </w:r>
    </w:p>
    <w:p w14:paraId="701F37B1" w14:textId="77777777" w:rsidR="00B17F27" w:rsidRDefault="00B17F27" w:rsidP="00B17F27">
      <w:pPr>
        <w:pStyle w:val="ListParagraph"/>
        <w:numPr>
          <w:ilvl w:val="0"/>
          <w:numId w:val="8"/>
        </w:numPr>
        <w:ind w:left="1440"/>
        <w:rPr>
          <w:lang w:val="en-US"/>
        </w:rPr>
      </w:pPr>
      <w:r>
        <w:rPr>
          <w:lang w:val="en-US"/>
        </w:rPr>
        <w:t>I think so</w:t>
      </w:r>
    </w:p>
    <w:p w14:paraId="78A87609" w14:textId="77777777" w:rsidR="00B17F27" w:rsidRDefault="00B17F27" w:rsidP="00B17F27">
      <w:pPr>
        <w:pStyle w:val="ListParagraph"/>
        <w:numPr>
          <w:ilvl w:val="0"/>
          <w:numId w:val="8"/>
        </w:numPr>
        <w:ind w:left="1440"/>
        <w:rPr>
          <w:lang w:val="en-US"/>
        </w:rPr>
      </w:pPr>
      <w:r>
        <w:rPr>
          <w:lang w:val="en-US"/>
        </w:rPr>
        <w:t>I have no opinion</w:t>
      </w:r>
    </w:p>
    <w:p w14:paraId="71C53778" w14:textId="77777777" w:rsidR="00B17F27" w:rsidRDefault="00B17F27" w:rsidP="00B17F27">
      <w:pPr>
        <w:pStyle w:val="ListParagraph"/>
        <w:numPr>
          <w:ilvl w:val="0"/>
          <w:numId w:val="8"/>
        </w:numPr>
        <w:ind w:left="1440"/>
        <w:rPr>
          <w:lang w:val="en-US"/>
        </w:rPr>
      </w:pPr>
      <w:r>
        <w:rPr>
          <w:lang w:val="en-US"/>
        </w:rPr>
        <w:t>I don’t think so</w:t>
      </w:r>
    </w:p>
    <w:p w14:paraId="35EDEEB4" w14:textId="77777777" w:rsidR="00B17F27" w:rsidRPr="00312385" w:rsidRDefault="00B17F27" w:rsidP="00B17F27">
      <w:pPr>
        <w:pStyle w:val="ListParagraph"/>
        <w:numPr>
          <w:ilvl w:val="0"/>
          <w:numId w:val="8"/>
        </w:numPr>
        <w:ind w:left="1440"/>
        <w:rPr>
          <w:lang w:val="en-US"/>
        </w:rPr>
      </w:pPr>
      <w:r>
        <w:rPr>
          <w:lang w:val="en-US"/>
        </w:rPr>
        <w:t>No</w:t>
      </w:r>
    </w:p>
    <w:p w14:paraId="7C04A3C7" w14:textId="72BC966B" w:rsidR="00C307B0" w:rsidRDefault="00171533" w:rsidP="00171533">
      <w:pPr>
        <w:pStyle w:val="Heading3"/>
      </w:pPr>
      <w:r>
        <w:t>6.</w:t>
      </w:r>
      <w:r>
        <w:tab/>
      </w:r>
      <w:r w:rsidR="00C307B0" w:rsidRPr="00207DF8">
        <w:t>Why did you pick that particular rating for this section</w:t>
      </w:r>
      <w:r w:rsidR="00C307B0">
        <w:t>?</w:t>
      </w:r>
    </w:p>
    <w:p w14:paraId="47E38B7E" w14:textId="77777777" w:rsidR="00AD7026" w:rsidRPr="009F7126" w:rsidRDefault="00AD7026" w:rsidP="00AD7026">
      <w:pPr>
        <w:rPr>
          <w:b/>
          <w:sz w:val="4"/>
          <w:lang w:val="en-US"/>
        </w:rPr>
      </w:pPr>
    </w:p>
    <w:tbl>
      <w:tblPr>
        <w:tblStyle w:val="TableGrid"/>
        <w:tblW w:w="9247"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9247"/>
      </w:tblGrid>
      <w:tr w:rsidR="00C307B0" w:rsidRPr="009F7126" w14:paraId="3C4590C9" w14:textId="77777777" w:rsidTr="00970BF1">
        <w:tc>
          <w:tcPr>
            <w:tcW w:w="9247" w:type="dxa"/>
          </w:tcPr>
          <w:p w14:paraId="590BFF14" w14:textId="77777777" w:rsidR="00C307B0" w:rsidRPr="009F7126" w:rsidRDefault="00C307B0" w:rsidP="00970BF1">
            <w:pPr>
              <w:rPr>
                <w:b/>
              </w:rPr>
            </w:pPr>
          </w:p>
        </w:tc>
      </w:tr>
      <w:tr w:rsidR="00C307B0" w:rsidRPr="009F7126" w14:paraId="781216E5" w14:textId="77777777" w:rsidTr="00970BF1">
        <w:tc>
          <w:tcPr>
            <w:tcW w:w="9247" w:type="dxa"/>
          </w:tcPr>
          <w:p w14:paraId="53D045C9" w14:textId="77777777" w:rsidR="00C307B0" w:rsidRPr="009F7126" w:rsidRDefault="00C307B0" w:rsidP="00970BF1">
            <w:pPr>
              <w:rPr>
                <w:b/>
              </w:rPr>
            </w:pPr>
          </w:p>
        </w:tc>
      </w:tr>
    </w:tbl>
    <w:p w14:paraId="6F4F606A" w14:textId="77777777" w:rsidR="00F91683" w:rsidRDefault="00F91683" w:rsidP="00171533">
      <w:pPr>
        <w:pStyle w:val="Heading3"/>
      </w:pPr>
    </w:p>
    <w:p w14:paraId="5B734850" w14:textId="77777777" w:rsidR="00F91683" w:rsidRDefault="00F91683">
      <w:pPr>
        <w:suppressAutoHyphens w:val="0"/>
        <w:autoSpaceDE/>
        <w:autoSpaceDN/>
        <w:adjustRightInd/>
        <w:spacing w:after="0" w:line="240" w:lineRule="auto"/>
        <w:textAlignment w:val="auto"/>
        <w:rPr>
          <w:rFonts w:ascii="Arial Bold" w:hAnsi="Arial Bold"/>
          <w:b/>
          <w:sz w:val="36"/>
          <w:lang w:val="en-US"/>
        </w:rPr>
      </w:pPr>
      <w:r>
        <w:br w:type="page"/>
      </w:r>
    </w:p>
    <w:p w14:paraId="0845AF96" w14:textId="5332B5BF" w:rsidR="00C307B0" w:rsidRDefault="00171533" w:rsidP="00171533">
      <w:pPr>
        <w:pStyle w:val="Heading3"/>
      </w:pPr>
      <w:r>
        <w:lastRenderedPageBreak/>
        <w:t>7.</w:t>
      </w:r>
      <w:r>
        <w:tab/>
      </w:r>
      <w:r w:rsidR="00C307B0">
        <w:t>Do you agree with the Government’s approach to educating children and young people about online safety?</w:t>
      </w:r>
    </w:p>
    <w:p w14:paraId="40E3BB53" w14:textId="77777777" w:rsidR="00B17F27" w:rsidRPr="00970BF1" w:rsidRDefault="00B17F27" w:rsidP="00B17F27">
      <w:pPr>
        <w:pStyle w:val="ListParagraph"/>
        <w:numPr>
          <w:ilvl w:val="0"/>
          <w:numId w:val="8"/>
        </w:numPr>
        <w:ind w:left="1440"/>
        <w:rPr>
          <w:lang w:val="en-US"/>
        </w:rPr>
      </w:pPr>
      <w:r>
        <w:rPr>
          <w:lang w:val="en-US"/>
        </w:rPr>
        <w:t>Yes, absolutely</w:t>
      </w:r>
    </w:p>
    <w:p w14:paraId="7B963B16" w14:textId="77777777" w:rsidR="00B17F27" w:rsidRDefault="00B17F27" w:rsidP="00B17F27">
      <w:pPr>
        <w:pStyle w:val="ListParagraph"/>
        <w:numPr>
          <w:ilvl w:val="0"/>
          <w:numId w:val="8"/>
        </w:numPr>
        <w:ind w:left="1440"/>
        <w:rPr>
          <w:lang w:val="en-US"/>
        </w:rPr>
      </w:pPr>
      <w:r>
        <w:rPr>
          <w:lang w:val="en-US"/>
        </w:rPr>
        <w:t>I think so</w:t>
      </w:r>
    </w:p>
    <w:p w14:paraId="4D65B653" w14:textId="77777777" w:rsidR="00B17F27" w:rsidRDefault="00B17F27" w:rsidP="00B17F27">
      <w:pPr>
        <w:pStyle w:val="ListParagraph"/>
        <w:numPr>
          <w:ilvl w:val="0"/>
          <w:numId w:val="8"/>
        </w:numPr>
        <w:ind w:left="1440"/>
        <w:rPr>
          <w:lang w:val="en-US"/>
        </w:rPr>
      </w:pPr>
      <w:r>
        <w:rPr>
          <w:lang w:val="en-US"/>
        </w:rPr>
        <w:t>I have no opinion</w:t>
      </w:r>
    </w:p>
    <w:p w14:paraId="52106764" w14:textId="77777777" w:rsidR="00B17F27" w:rsidRDefault="00B17F27" w:rsidP="00B17F27">
      <w:pPr>
        <w:pStyle w:val="ListParagraph"/>
        <w:numPr>
          <w:ilvl w:val="0"/>
          <w:numId w:val="8"/>
        </w:numPr>
        <w:ind w:left="1440"/>
        <w:rPr>
          <w:lang w:val="en-US"/>
        </w:rPr>
      </w:pPr>
      <w:r>
        <w:rPr>
          <w:lang w:val="en-US"/>
        </w:rPr>
        <w:t>I don’t think so</w:t>
      </w:r>
    </w:p>
    <w:p w14:paraId="5A5B4DFB" w14:textId="77777777" w:rsidR="00B17F27" w:rsidRPr="00312385" w:rsidRDefault="00B17F27" w:rsidP="00B17F27">
      <w:pPr>
        <w:pStyle w:val="ListParagraph"/>
        <w:numPr>
          <w:ilvl w:val="0"/>
          <w:numId w:val="8"/>
        </w:numPr>
        <w:ind w:left="1440"/>
        <w:rPr>
          <w:lang w:val="en-US"/>
        </w:rPr>
      </w:pPr>
      <w:r>
        <w:rPr>
          <w:lang w:val="en-US"/>
        </w:rPr>
        <w:t>No</w:t>
      </w:r>
    </w:p>
    <w:p w14:paraId="5B4E6888" w14:textId="3F4DD81A" w:rsidR="00C307B0" w:rsidRDefault="00171533" w:rsidP="00171533">
      <w:pPr>
        <w:pStyle w:val="Heading3"/>
      </w:pPr>
      <w:r>
        <w:t>8.</w:t>
      </w:r>
      <w:r>
        <w:tab/>
      </w:r>
      <w:r w:rsidR="00C307B0" w:rsidRPr="00207DF8">
        <w:t>Why did you pick that particular rating for this section</w:t>
      </w:r>
      <w:r w:rsidR="00C307B0">
        <w:t>?</w:t>
      </w:r>
    </w:p>
    <w:p w14:paraId="28683C9B" w14:textId="77777777" w:rsidR="00AD7026" w:rsidRPr="009F7126" w:rsidRDefault="00AD7026" w:rsidP="00AD7026">
      <w:pPr>
        <w:rPr>
          <w:b/>
          <w:sz w:val="4"/>
          <w:lang w:val="en-US"/>
        </w:rPr>
      </w:pPr>
    </w:p>
    <w:tbl>
      <w:tblPr>
        <w:tblStyle w:val="TableGrid"/>
        <w:tblW w:w="9247"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9247"/>
      </w:tblGrid>
      <w:tr w:rsidR="00C307B0" w:rsidRPr="009F7126" w14:paraId="0FEEFD50" w14:textId="77777777" w:rsidTr="00970BF1">
        <w:tc>
          <w:tcPr>
            <w:tcW w:w="9247" w:type="dxa"/>
          </w:tcPr>
          <w:p w14:paraId="6A0D0112" w14:textId="77777777" w:rsidR="00C307B0" w:rsidRPr="009F7126" w:rsidRDefault="00C307B0" w:rsidP="00970BF1">
            <w:pPr>
              <w:rPr>
                <w:b/>
              </w:rPr>
            </w:pPr>
          </w:p>
        </w:tc>
      </w:tr>
      <w:tr w:rsidR="00C307B0" w:rsidRPr="009F7126" w14:paraId="543F6DF3" w14:textId="77777777" w:rsidTr="00970BF1">
        <w:tc>
          <w:tcPr>
            <w:tcW w:w="9247" w:type="dxa"/>
          </w:tcPr>
          <w:p w14:paraId="5E789D82" w14:textId="77777777" w:rsidR="00C307B0" w:rsidRPr="009F7126" w:rsidRDefault="00C307B0" w:rsidP="00970BF1">
            <w:pPr>
              <w:rPr>
                <w:b/>
              </w:rPr>
            </w:pPr>
          </w:p>
        </w:tc>
      </w:tr>
    </w:tbl>
    <w:p w14:paraId="1A06A60B" w14:textId="41E9D402" w:rsidR="00C307B0" w:rsidRDefault="00171533" w:rsidP="00171533">
      <w:pPr>
        <w:pStyle w:val="Heading3"/>
      </w:pPr>
      <w:r>
        <w:t>9.</w:t>
      </w:r>
      <w:r>
        <w:tab/>
      </w:r>
      <w:r w:rsidR="00C307B0">
        <w:t>Do you have any other views on this section of the Report?</w:t>
      </w:r>
    </w:p>
    <w:p w14:paraId="4277386D" w14:textId="77777777" w:rsidR="00AD7026" w:rsidRPr="009F7126" w:rsidRDefault="00AD7026" w:rsidP="00AD7026">
      <w:pPr>
        <w:rPr>
          <w:b/>
          <w:sz w:val="4"/>
          <w:lang w:val="en-US"/>
        </w:rPr>
      </w:pPr>
    </w:p>
    <w:tbl>
      <w:tblPr>
        <w:tblStyle w:val="TableGrid"/>
        <w:tblW w:w="8788"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8788"/>
      </w:tblGrid>
      <w:tr w:rsidR="00C307B0" w:rsidRPr="009F7126" w14:paraId="46BB4BCE" w14:textId="77777777" w:rsidTr="00970BF1">
        <w:tc>
          <w:tcPr>
            <w:tcW w:w="8788" w:type="dxa"/>
          </w:tcPr>
          <w:p w14:paraId="0C1CC4EC" w14:textId="77777777" w:rsidR="00C307B0" w:rsidRPr="009F7126" w:rsidRDefault="00C307B0" w:rsidP="00970BF1">
            <w:pPr>
              <w:rPr>
                <w:b/>
              </w:rPr>
            </w:pPr>
          </w:p>
        </w:tc>
      </w:tr>
    </w:tbl>
    <w:p w14:paraId="01F33354" w14:textId="77777777" w:rsidR="009F7126" w:rsidRPr="009F7126" w:rsidRDefault="009F7126" w:rsidP="009F7126">
      <w:pPr>
        <w:rPr>
          <w:b/>
        </w:rPr>
      </w:pPr>
    </w:p>
    <w:p w14:paraId="79C492BE" w14:textId="77777777" w:rsidR="00B450EE" w:rsidRDefault="00B450EE" w:rsidP="00970BF1">
      <w:pPr>
        <w:rPr>
          <w:rFonts w:eastAsiaTheme="majorEastAsia"/>
          <w:sz w:val="32"/>
        </w:rPr>
      </w:pPr>
      <w:r>
        <w:br w:type="page"/>
      </w:r>
    </w:p>
    <w:p w14:paraId="1A57EEE9" w14:textId="61C91201" w:rsidR="00C307B0" w:rsidRDefault="00C307B0" w:rsidP="00133C12">
      <w:pPr>
        <w:pStyle w:val="Heading1"/>
      </w:pPr>
      <w:r>
        <w:lastRenderedPageBreak/>
        <w:t>Protecting children from harm (Articles 19, 24(3), 28(2), 34, 37(a) and 39)</w:t>
      </w:r>
    </w:p>
    <w:p w14:paraId="3A7528A7" w14:textId="77777777" w:rsidR="00C307B0" w:rsidRPr="006E2A0A" w:rsidRDefault="00C307B0" w:rsidP="00970BF1">
      <w:r w:rsidRPr="006E2A0A">
        <w:t>The Committee has asked how the government is protecting children from all forms of violence, harm or abuse.</w:t>
      </w:r>
    </w:p>
    <w:p w14:paraId="3BA55780" w14:textId="77777777" w:rsidR="00C307B0" w:rsidRPr="006E2A0A" w:rsidRDefault="00C307B0" w:rsidP="00171533">
      <w:pPr>
        <w:spacing w:after="100"/>
      </w:pPr>
      <w:r w:rsidRPr="006E2A0A">
        <w:t>Some examples in the Report note that:</w:t>
      </w:r>
    </w:p>
    <w:p w14:paraId="511A9241" w14:textId="77777777" w:rsidR="00C307B0" w:rsidRPr="006E2A0A" w:rsidRDefault="00C307B0" w:rsidP="00171533">
      <w:pPr>
        <w:pStyle w:val="ListParagraph"/>
        <w:numPr>
          <w:ilvl w:val="0"/>
          <w:numId w:val="20"/>
        </w:numPr>
        <w:ind w:left="360"/>
      </w:pPr>
      <w:r w:rsidRPr="006E2A0A">
        <w:t xml:space="preserve">Keeping children safe from violence is a priority for the government as one of the six wellbeing outcomes in the Child and Youth Wellbeing Strategy. </w:t>
      </w:r>
    </w:p>
    <w:p w14:paraId="0369AFC5" w14:textId="77777777" w:rsidR="00C307B0" w:rsidRPr="006E2A0A" w:rsidRDefault="00C307B0" w:rsidP="00171533">
      <w:pPr>
        <w:pStyle w:val="ListParagraph"/>
        <w:numPr>
          <w:ilvl w:val="0"/>
          <w:numId w:val="20"/>
        </w:numPr>
        <w:ind w:left="360"/>
      </w:pPr>
      <w:r w:rsidRPr="006E2A0A">
        <w:t>The National Care Standards were developed to set out the standard of care every child and young person needs to do well and be well in Oranga Tamariki care.</w:t>
      </w:r>
    </w:p>
    <w:p w14:paraId="0888B81D" w14:textId="77777777" w:rsidR="00C307B0" w:rsidRPr="006E2A0A" w:rsidRDefault="00C307B0" w:rsidP="00171533">
      <w:pPr>
        <w:pStyle w:val="ListParagraph"/>
        <w:numPr>
          <w:ilvl w:val="0"/>
          <w:numId w:val="20"/>
        </w:numPr>
        <w:ind w:left="360"/>
      </w:pPr>
      <w:r w:rsidRPr="006E2A0A">
        <w:t xml:space="preserve">The 2019 Wellbeing Budget included a specific focus on improving child wellbeing. It included the largest ever investment in family and sexual violence support services - $320 million. This included funding for 24/7 sexual violence crisis support services and allows victims of sexual violence to give evidence in court in alternative ways, such as through audio-visual links or pre-recorded videos. </w:t>
      </w:r>
    </w:p>
    <w:p w14:paraId="000BF613" w14:textId="2CF20983" w:rsidR="00C307B0" w:rsidRDefault="00C307B0" w:rsidP="00171533">
      <w:pPr>
        <w:pStyle w:val="ListParagraph"/>
        <w:numPr>
          <w:ilvl w:val="0"/>
          <w:numId w:val="20"/>
        </w:numPr>
        <w:ind w:left="360"/>
      </w:pPr>
      <w:r w:rsidRPr="006E2A0A">
        <w:t>The Government is working to improve oversight of the Oranga Tamariki system, including an independent monitoring body, a better complaints process and supporting the Office of the Children’s Commissioner to advocate for children’s rights.</w:t>
      </w:r>
    </w:p>
    <w:p w14:paraId="5C63A2C1" w14:textId="77777777" w:rsidR="00171533" w:rsidRPr="00171533" w:rsidRDefault="00171533" w:rsidP="00171533">
      <w:pPr>
        <w:rPr>
          <w:sz w:val="4"/>
        </w:rPr>
      </w:pPr>
    </w:p>
    <w:p w14:paraId="65EBD998" w14:textId="19852EA4" w:rsidR="00C307B0" w:rsidRDefault="00C307B0" w:rsidP="00970BF1">
      <w:r w:rsidRPr="006E2A0A">
        <w:lastRenderedPageBreak/>
        <w:t>You can refer to pages 24 to 35 of the Draft Report to find out more about what the Government is doing.</w:t>
      </w:r>
      <w:r w:rsidR="00F13270">
        <w:t xml:space="preserve"> The draft report is available at </w:t>
      </w:r>
      <w:hyperlink r:id="rId15" w:history="1">
        <w:r w:rsidR="00F13270">
          <w:rPr>
            <w:rStyle w:val="Hyperlink"/>
          </w:rPr>
          <w:t>aicomms.nz/6605</w:t>
        </w:r>
      </w:hyperlink>
    </w:p>
    <w:p w14:paraId="240779E2" w14:textId="77777777" w:rsidR="00C307B0" w:rsidRPr="003257E7" w:rsidRDefault="00C307B0" w:rsidP="00133C12">
      <w:pPr>
        <w:pStyle w:val="Heading2"/>
      </w:pPr>
      <w:r w:rsidRPr="003257E7">
        <w:t>Questions</w:t>
      </w:r>
      <w:r>
        <w:t xml:space="preserve"> on protecting children from harm</w:t>
      </w:r>
    </w:p>
    <w:p w14:paraId="4DDB9629" w14:textId="2981ADBB" w:rsidR="00C307B0" w:rsidRDefault="00171533" w:rsidP="00171533">
      <w:pPr>
        <w:pStyle w:val="Heading3"/>
      </w:pPr>
      <w:r>
        <w:t>1.</w:t>
      </w:r>
      <w:r>
        <w:tab/>
      </w:r>
      <w:r w:rsidR="00C307B0">
        <w:t xml:space="preserve">How well do you think the Government has protected children from violence in the last five years? </w:t>
      </w:r>
    </w:p>
    <w:p w14:paraId="3ED4DF5F" w14:textId="77777777" w:rsidR="00B17F27" w:rsidRPr="00970BF1" w:rsidRDefault="00B17F27" w:rsidP="00B17F27">
      <w:pPr>
        <w:pStyle w:val="ListParagraph"/>
        <w:numPr>
          <w:ilvl w:val="0"/>
          <w:numId w:val="8"/>
        </w:numPr>
        <w:ind w:left="1440"/>
        <w:rPr>
          <w:lang w:val="en-US"/>
        </w:rPr>
      </w:pPr>
      <w:r>
        <w:rPr>
          <w:lang w:val="en-US"/>
        </w:rPr>
        <w:t>Excellent job</w:t>
      </w:r>
    </w:p>
    <w:p w14:paraId="078A0E7D" w14:textId="77777777" w:rsidR="00B17F27" w:rsidRDefault="00B17F27" w:rsidP="00B17F27">
      <w:pPr>
        <w:pStyle w:val="ListParagraph"/>
        <w:numPr>
          <w:ilvl w:val="0"/>
          <w:numId w:val="8"/>
        </w:numPr>
        <w:ind w:left="1440"/>
        <w:rPr>
          <w:lang w:val="en-US"/>
        </w:rPr>
      </w:pPr>
      <w:r>
        <w:rPr>
          <w:lang w:val="en-US"/>
        </w:rPr>
        <w:t>Doing a good job</w:t>
      </w:r>
    </w:p>
    <w:p w14:paraId="565A961E" w14:textId="77777777" w:rsidR="00B17F27" w:rsidRDefault="00B17F27" w:rsidP="00B17F27">
      <w:pPr>
        <w:pStyle w:val="ListParagraph"/>
        <w:numPr>
          <w:ilvl w:val="0"/>
          <w:numId w:val="8"/>
        </w:numPr>
        <w:ind w:left="1440"/>
        <w:rPr>
          <w:lang w:val="en-US"/>
        </w:rPr>
      </w:pPr>
      <w:r>
        <w:rPr>
          <w:lang w:val="en-US"/>
        </w:rPr>
        <w:t>Meeting basic obligations</w:t>
      </w:r>
    </w:p>
    <w:p w14:paraId="62E0E95A" w14:textId="77777777" w:rsidR="00B17F27" w:rsidRDefault="00B17F27" w:rsidP="00B17F27">
      <w:pPr>
        <w:pStyle w:val="ListParagraph"/>
        <w:numPr>
          <w:ilvl w:val="0"/>
          <w:numId w:val="8"/>
        </w:numPr>
        <w:ind w:left="1440"/>
        <w:rPr>
          <w:lang w:val="en-US"/>
        </w:rPr>
      </w:pPr>
      <w:r>
        <w:rPr>
          <w:lang w:val="en-US"/>
        </w:rPr>
        <w:t>Not meeting obligations</w:t>
      </w:r>
    </w:p>
    <w:p w14:paraId="6EF29661" w14:textId="34C77504" w:rsidR="00B17F27" w:rsidRPr="00B17F27" w:rsidRDefault="00B17F27" w:rsidP="00B17F27">
      <w:pPr>
        <w:pStyle w:val="ListParagraph"/>
        <w:numPr>
          <w:ilvl w:val="0"/>
          <w:numId w:val="8"/>
        </w:numPr>
        <w:ind w:left="1440"/>
        <w:rPr>
          <w:lang w:val="en-US"/>
        </w:rPr>
      </w:pPr>
      <w:r w:rsidRPr="00B17F27">
        <w:rPr>
          <w:lang w:val="en-US"/>
        </w:rPr>
        <w:t>Failing significantly</w:t>
      </w:r>
    </w:p>
    <w:p w14:paraId="544ED712" w14:textId="70A9FC6D" w:rsidR="00C307B0" w:rsidRDefault="00171533" w:rsidP="00171533">
      <w:pPr>
        <w:pStyle w:val="Heading3"/>
      </w:pPr>
      <w:r>
        <w:t>2.</w:t>
      </w:r>
      <w:r>
        <w:tab/>
      </w:r>
      <w:r w:rsidR="00C307B0" w:rsidRPr="00207DF8">
        <w:t>Why did you pick that particular rating for this section</w:t>
      </w:r>
      <w:r w:rsidR="00C307B0">
        <w:t>?</w:t>
      </w:r>
    </w:p>
    <w:p w14:paraId="4445D9DC" w14:textId="77777777" w:rsidR="00F91683" w:rsidRPr="00F91683" w:rsidRDefault="00F91683" w:rsidP="00F91683">
      <w:pPr>
        <w:rPr>
          <w:sz w:val="4"/>
          <w:lang w:val="en-US"/>
        </w:rPr>
      </w:pPr>
    </w:p>
    <w:tbl>
      <w:tblPr>
        <w:tblStyle w:val="TableGrid"/>
        <w:tblW w:w="9247"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8788"/>
        <w:gridCol w:w="459"/>
      </w:tblGrid>
      <w:tr w:rsidR="00C307B0" w:rsidRPr="009F7126" w14:paraId="0D4AD000" w14:textId="77777777" w:rsidTr="00970BF1">
        <w:tc>
          <w:tcPr>
            <w:tcW w:w="9247" w:type="dxa"/>
            <w:gridSpan w:val="2"/>
          </w:tcPr>
          <w:p w14:paraId="6F9DA188" w14:textId="77777777" w:rsidR="00C307B0" w:rsidRPr="009F7126" w:rsidRDefault="00C307B0" w:rsidP="00970BF1">
            <w:pPr>
              <w:rPr>
                <w:b/>
              </w:rPr>
            </w:pPr>
          </w:p>
        </w:tc>
      </w:tr>
      <w:tr w:rsidR="00C307B0" w:rsidRPr="009F7126" w14:paraId="2EB7D8AE" w14:textId="77777777" w:rsidTr="00970BF1">
        <w:trPr>
          <w:gridAfter w:val="1"/>
          <w:wAfter w:w="459" w:type="dxa"/>
        </w:trPr>
        <w:tc>
          <w:tcPr>
            <w:tcW w:w="8788" w:type="dxa"/>
          </w:tcPr>
          <w:p w14:paraId="0A1A5191" w14:textId="77777777" w:rsidR="00C307B0" w:rsidRPr="009F7126" w:rsidRDefault="00C307B0" w:rsidP="00970BF1">
            <w:pPr>
              <w:rPr>
                <w:b/>
              </w:rPr>
            </w:pPr>
          </w:p>
        </w:tc>
      </w:tr>
    </w:tbl>
    <w:p w14:paraId="5E005D1B" w14:textId="77777777" w:rsidR="00C307B0" w:rsidRDefault="00C307B0" w:rsidP="00970BF1">
      <w:pPr>
        <w:rPr>
          <w:lang w:val="en-US"/>
        </w:rPr>
      </w:pPr>
    </w:p>
    <w:p w14:paraId="4F00C31A" w14:textId="46C394EE" w:rsidR="00C307B0" w:rsidRDefault="00171533" w:rsidP="00171533">
      <w:pPr>
        <w:pStyle w:val="Heading3"/>
      </w:pPr>
      <w:r>
        <w:t>3.</w:t>
      </w:r>
      <w:r>
        <w:tab/>
      </w:r>
      <w:r w:rsidR="00C307B0">
        <w:t>What else can the Government do to protect children from harm</w:t>
      </w:r>
      <w:r w:rsidR="00C307B0" w:rsidRPr="008164F1">
        <w:t xml:space="preserve">? </w:t>
      </w:r>
    </w:p>
    <w:p w14:paraId="5835374A" w14:textId="77777777" w:rsidR="00F91683" w:rsidRPr="00F91683" w:rsidRDefault="00F91683" w:rsidP="00F91683">
      <w:pPr>
        <w:rPr>
          <w:sz w:val="4"/>
          <w:lang w:val="en-US"/>
        </w:rPr>
      </w:pPr>
    </w:p>
    <w:tbl>
      <w:tblPr>
        <w:tblStyle w:val="TableGrid"/>
        <w:tblW w:w="8788"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8788"/>
      </w:tblGrid>
      <w:tr w:rsidR="00C307B0" w:rsidRPr="008164F1" w14:paraId="033F275D" w14:textId="77777777" w:rsidTr="00970BF1">
        <w:tc>
          <w:tcPr>
            <w:tcW w:w="8788" w:type="dxa"/>
          </w:tcPr>
          <w:p w14:paraId="6B49A4AB" w14:textId="77777777" w:rsidR="00C307B0" w:rsidRPr="008164F1" w:rsidRDefault="00C307B0" w:rsidP="00970BF1"/>
        </w:tc>
      </w:tr>
    </w:tbl>
    <w:p w14:paraId="6DADD0ED" w14:textId="77777777" w:rsidR="00C307B0" w:rsidRPr="005E7981" w:rsidRDefault="00C307B0" w:rsidP="00133C12">
      <w:pPr>
        <w:pStyle w:val="Heading1"/>
      </w:pPr>
      <w:r w:rsidRPr="005E7981">
        <w:lastRenderedPageBreak/>
        <w:t>Family environment and alternative care</w:t>
      </w:r>
      <w:r>
        <w:br/>
      </w:r>
      <w:r w:rsidRPr="005E7981">
        <w:t>(Articles 5, 18(1-2), 9-11, 19-21, 25, 27(4) and 39)</w:t>
      </w:r>
    </w:p>
    <w:p w14:paraId="4034F953" w14:textId="77777777" w:rsidR="00C307B0" w:rsidRPr="006E2A0A" w:rsidRDefault="00C307B0" w:rsidP="00970BF1">
      <w:r w:rsidRPr="006E2A0A">
        <w:t>This section of the Report is about how the Government makes sure children are well cared for by their parents or caregivers, how the Government helps parents that need support, and what happens if parents are unable to care for their children.</w:t>
      </w:r>
    </w:p>
    <w:p w14:paraId="4B4DCE47" w14:textId="77777777" w:rsidR="00C307B0" w:rsidRPr="006E2A0A" w:rsidRDefault="00C307B0" w:rsidP="00171533">
      <w:pPr>
        <w:spacing w:after="100"/>
      </w:pPr>
      <w:r w:rsidRPr="006E2A0A">
        <w:t>The Report discusses:</w:t>
      </w:r>
    </w:p>
    <w:p w14:paraId="02EF4D91" w14:textId="77777777" w:rsidR="00C307B0" w:rsidRPr="006E2A0A" w:rsidRDefault="00C307B0" w:rsidP="00970BF1">
      <w:pPr>
        <w:pStyle w:val="Bullet1"/>
      </w:pPr>
      <w:r w:rsidRPr="006E2A0A">
        <w:t>The Government’s work to overhaul the welfare system to help parents look after their children (e.g. removing penalties to benefits of parents when the name of the other parent was not declared to the Government).</w:t>
      </w:r>
    </w:p>
    <w:p w14:paraId="317F6A00" w14:textId="77777777" w:rsidR="00C307B0" w:rsidRPr="006E2A0A" w:rsidRDefault="00C307B0" w:rsidP="00970BF1">
      <w:pPr>
        <w:pStyle w:val="Bullet1"/>
      </w:pPr>
      <w:r w:rsidRPr="006E2A0A">
        <w:t xml:space="preserve">Oranga Tamariki’s new operating model that aims to make a difference for children at the earliest possible point by keeping more children and young people safely with their families, whānau, hapū and iwi. </w:t>
      </w:r>
    </w:p>
    <w:p w14:paraId="00124FEF" w14:textId="77777777" w:rsidR="00C307B0" w:rsidRPr="006E2A0A" w:rsidRDefault="00C307B0" w:rsidP="00970BF1">
      <w:pPr>
        <w:pStyle w:val="Bullet1"/>
      </w:pPr>
      <w:r w:rsidRPr="006E2A0A">
        <w:t>How the Care of Children Act 2004 continues to promote the wellbeing and best interests of a child when deciding who will look after them. There have also been some recent changes to the Family Court that encourage parents to work out childcare issues outside the Court room and through Family Dispute Resolution.</w:t>
      </w:r>
    </w:p>
    <w:p w14:paraId="59912458" w14:textId="77777777" w:rsidR="00C307B0" w:rsidRPr="006E2A0A" w:rsidRDefault="00C307B0" w:rsidP="00970BF1">
      <w:pPr>
        <w:pStyle w:val="Bullet1"/>
      </w:pPr>
      <w:r w:rsidRPr="006E2A0A">
        <w:t>How the Government provides children and young people with high-quality alternative care; and ensures that children and young people in care or custody can transition to independence, with appropriate support.</w:t>
      </w:r>
    </w:p>
    <w:p w14:paraId="284DF76B" w14:textId="77777777" w:rsidR="00B64621" w:rsidRDefault="00C307B0" w:rsidP="00B64621">
      <w:r w:rsidRPr="006E2A0A">
        <w:lastRenderedPageBreak/>
        <w:t xml:space="preserve">You can refer to pages 33 to 35 of the </w:t>
      </w:r>
      <w:r w:rsidR="00B64621">
        <w:t xml:space="preserve">Draft </w:t>
      </w:r>
      <w:r w:rsidRPr="006E2A0A">
        <w:t>Report to find out more about what the Government is doing.</w:t>
      </w:r>
      <w:r w:rsidR="00B64621">
        <w:t xml:space="preserve"> The draft report is available at </w:t>
      </w:r>
      <w:hyperlink r:id="rId16" w:history="1">
        <w:r w:rsidR="00B64621">
          <w:rPr>
            <w:rStyle w:val="Hyperlink"/>
          </w:rPr>
          <w:t>aicomms.nz/6605</w:t>
        </w:r>
      </w:hyperlink>
    </w:p>
    <w:p w14:paraId="268938A2" w14:textId="77777777" w:rsidR="00C307B0" w:rsidRPr="003257E7" w:rsidRDefault="00C307B0" w:rsidP="00133C12">
      <w:pPr>
        <w:pStyle w:val="Heading2"/>
      </w:pPr>
      <w:r w:rsidRPr="003257E7">
        <w:t>Questions</w:t>
      </w:r>
      <w:r>
        <w:t xml:space="preserve"> on family environments and alternative care</w:t>
      </w:r>
    </w:p>
    <w:p w14:paraId="794E5D43" w14:textId="14815E8E" w:rsidR="00C307B0" w:rsidRDefault="00171533" w:rsidP="00171533">
      <w:pPr>
        <w:pStyle w:val="Heading3"/>
      </w:pPr>
      <w:r>
        <w:t>1.</w:t>
      </w:r>
      <w:r>
        <w:tab/>
      </w:r>
      <w:r w:rsidR="00C307B0">
        <w:t xml:space="preserve">Are you satisfied with the </w:t>
      </w:r>
      <w:r w:rsidR="00C307B0" w:rsidRPr="00207DF8">
        <w:t xml:space="preserve">Government’s work to </w:t>
      </w:r>
      <w:r w:rsidR="00C307B0">
        <w:t>create a permanent, safe and loving environment for children?</w:t>
      </w:r>
    </w:p>
    <w:p w14:paraId="0F3F7A4B" w14:textId="1241F7F0" w:rsidR="00B17F27" w:rsidRPr="00970BF1" w:rsidRDefault="00B17F27" w:rsidP="00B17F27">
      <w:pPr>
        <w:pStyle w:val="ListParagraph"/>
        <w:numPr>
          <w:ilvl w:val="0"/>
          <w:numId w:val="8"/>
        </w:numPr>
        <w:ind w:left="1440"/>
        <w:rPr>
          <w:lang w:val="en-US"/>
        </w:rPr>
      </w:pPr>
      <w:r>
        <w:rPr>
          <w:lang w:val="en-US"/>
        </w:rPr>
        <w:t>Very satisfied</w:t>
      </w:r>
    </w:p>
    <w:p w14:paraId="11435A41" w14:textId="04185195" w:rsidR="00B17F27" w:rsidRDefault="00B17F27" w:rsidP="00B17F27">
      <w:pPr>
        <w:pStyle w:val="ListParagraph"/>
        <w:numPr>
          <w:ilvl w:val="0"/>
          <w:numId w:val="8"/>
        </w:numPr>
        <w:ind w:left="1440"/>
        <w:rPr>
          <w:lang w:val="en-US"/>
        </w:rPr>
      </w:pPr>
      <w:r>
        <w:rPr>
          <w:lang w:val="en-US"/>
        </w:rPr>
        <w:t>Satisfied</w:t>
      </w:r>
    </w:p>
    <w:p w14:paraId="5FEA1C45" w14:textId="69C28196" w:rsidR="00B17F27" w:rsidRDefault="00B17F27" w:rsidP="00B17F27">
      <w:pPr>
        <w:pStyle w:val="ListParagraph"/>
        <w:numPr>
          <w:ilvl w:val="0"/>
          <w:numId w:val="8"/>
        </w:numPr>
        <w:ind w:left="1440"/>
        <w:rPr>
          <w:lang w:val="en-US"/>
        </w:rPr>
      </w:pPr>
      <w:r>
        <w:rPr>
          <w:lang w:val="en-US"/>
        </w:rPr>
        <w:t>No opinion</w:t>
      </w:r>
    </w:p>
    <w:p w14:paraId="334B66CC" w14:textId="28837CD0" w:rsidR="00B17F27" w:rsidRDefault="00B17F27" w:rsidP="00B17F27">
      <w:pPr>
        <w:pStyle w:val="ListParagraph"/>
        <w:numPr>
          <w:ilvl w:val="0"/>
          <w:numId w:val="8"/>
        </w:numPr>
        <w:ind w:left="1440"/>
        <w:rPr>
          <w:lang w:val="en-US"/>
        </w:rPr>
      </w:pPr>
      <w:r>
        <w:rPr>
          <w:lang w:val="en-US"/>
        </w:rPr>
        <w:t>Less satisfied</w:t>
      </w:r>
    </w:p>
    <w:p w14:paraId="6EB370E1" w14:textId="105CD2BF" w:rsidR="00B17F27" w:rsidRDefault="00B17F27" w:rsidP="00B17F27">
      <w:pPr>
        <w:pStyle w:val="ListParagraph"/>
        <w:numPr>
          <w:ilvl w:val="0"/>
          <w:numId w:val="8"/>
        </w:numPr>
        <w:ind w:left="1440"/>
        <w:rPr>
          <w:lang w:val="en-US"/>
        </w:rPr>
      </w:pPr>
      <w:r>
        <w:rPr>
          <w:lang w:val="en-US"/>
        </w:rPr>
        <w:t>Not satisfied</w:t>
      </w:r>
    </w:p>
    <w:p w14:paraId="46104F59" w14:textId="0C970101" w:rsidR="00C307B0" w:rsidRDefault="00171533" w:rsidP="00171533">
      <w:pPr>
        <w:pStyle w:val="Heading3"/>
      </w:pPr>
      <w:r>
        <w:t>2.</w:t>
      </w:r>
      <w:r>
        <w:tab/>
      </w:r>
      <w:r w:rsidR="00C307B0" w:rsidRPr="00207DF8">
        <w:t>Why did you pick that particular rating</w:t>
      </w:r>
      <w:r w:rsidR="00C307B0">
        <w:t xml:space="preserve"> for this section?</w:t>
      </w:r>
    </w:p>
    <w:p w14:paraId="180E4527" w14:textId="77777777" w:rsidR="00F91683" w:rsidRPr="00F91683" w:rsidRDefault="00F91683" w:rsidP="00F91683">
      <w:pPr>
        <w:rPr>
          <w:sz w:val="4"/>
          <w:lang w:val="en-US"/>
        </w:rPr>
      </w:pPr>
    </w:p>
    <w:tbl>
      <w:tblPr>
        <w:tblStyle w:val="TableGrid"/>
        <w:tblW w:w="8788"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8788"/>
      </w:tblGrid>
      <w:tr w:rsidR="00C307B0" w:rsidRPr="009F7126" w14:paraId="5602D335" w14:textId="77777777" w:rsidTr="00970BF1">
        <w:tc>
          <w:tcPr>
            <w:tcW w:w="8788" w:type="dxa"/>
          </w:tcPr>
          <w:p w14:paraId="7AC0EAF6" w14:textId="77777777" w:rsidR="00C307B0" w:rsidRPr="009F7126" w:rsidRDefault="00C307B0" w:rsidP="00970BF1">
            <w:pPr>
              <w:rPr>
                <w:b/>
              </w:rPr>
            </w:pPr>
          </w:p>
        </w:tc>
      </w:tr>
      <w:tr w:rsidR="00C307B0" w:rsidRPr="009F7126" w14:paraId="11B6604B" w14:textId="77777777" w:rsidTr="00970BF1">
        <w:tc>
          <w:tcPr>
            <w:tcW w:w="8788" w:type="dxa"/>
          </w:tcPr>
          <w:p w14:paraId="456D6B33" w14:textId="77777777" w:rsidR="00C307B0" w:rsidRPr="009F7126" w:rsidRDefault="00C307B0" w:rsidP="00970BF1">
            <w:pPr>
              <w:rPr>
                <w:b/>
              </w:rPr>
            </w:pPr>
          </w:p>
        </w:tc>
      </w:tr>
    </w:tbl>
    <w:p w14:paraId="2839681E" w14:textId="77777777" w:rsidR="00B17F27" w:rsidRDefault="00B17F27" w:rsidP="00171533">
      <w:pPr>
        <w:pStyle w:val="Heading3"/>
      </w:pPr>
    </w:p>
    <w:p w14:paraId="0D1F80DC" w14:textId="77777777" w:rsidR="00B17F27" w:rsidRDefault="00B17F27">
      <w:pPr>
        <w:suppressAutoHyphens w:val="0"/>
        <w:autoSpaceDE/>
        <w:autoSpaceDN/>
        <w:adjustRightInd/>
        <w:spacing w:after="0" w:line="240" w:lineRule="auto"/>
        <w:textAlignment w:val="auto"/>
        <w:rPr>
          <w:rFonts w:ascii="Arial Bold" w:hAnsi="Arial Bold"/>
          <w:b/>
          <w:sz w:val="36"/>
          <w:lang w:val="en-US"/>
        </w:rPr>
      </w:pPr>
      <w:r>
        <w:br w:type="page"/>
      </w:r>
    </w:p>
    <w:p w14:paraId="1C98CBC7" w14:textId="767FAF13" w:rsidR="00C307B0" w:rsidRDefault="00171533" w:rsidP="00171533">
      <w:pPr>
        <w:pStyle w:val="Heading3"/>
      </w:pPr>
      <w:r>
        <w:lastRenderedPageBreak/>
        <w:t>3.</w:t>
      </w:r>
      <w:r>
        <w:tab/>
      </w:r>
      <w:r w:rsidR="00C307B0">
        <w:t xml:space="preserve">What more could the Government be doing to </w:t>
      </w:r>
      <w:r w:rsidR="00C307B0" w:rsidRPr="00207DF8">
        <w:t>create a permanent, safe and loving environment for children</w:t>
      </w:r>
      <w:r w:rsidR="00C307B0" w:rsidRPr="00A516DC">
        <w:t xml:space="preserve">? </w:t>
      </w:r>
    </w:p>
    <w:p w14:paraId="1B6C57CD" w14:textId="77777777" w:rsidR="00F91683" w:rsidRPr="009F7126" w:rsidRDefault="00F91683" w:rsidP="00F91683">
      <w:pPr>
        <w:rPr>
          <w:b/>
          <w:sz w:val="4"/>
          <w:lang w:val="en-US"/>
        </w:rPr>
      </w:pPr>
    </w:p>
    <w:tbl>
      <w:tblPr>
        <w:tblStyle w:val="TableGrid"/>
        <w:tblW w:w="8788"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8788"/>
      </w:tblGrid>
      <w:tr w:rsidR="00C307B0" w:rsidRPr="009F7126" w14:paraId="04C8B659" w14:textId="77777777" w:rsidTr="00970BF1">
        <w:tc>
          <w:tcPr>
            <w:tcW w:w="8788" w:type="dxa"/>
          </w:tcPr>
          <w:p w14:paraId="2CCE636A" w14:textId="77777777" w:rsidR="00C307B0" w:rsidRPr="009F7126" w:rsidRDefault="00C307B0" w:rsidP="00970BF1">
            <w:pPr>
              <w:rPr>
                <w:b/>
              </w:rPr>
            </w:pPr>
          </w:p>
        </w:tc>
      </w:tr>
      <w:tr w:rsidR="00C307B0" w:rsidRPr="009F7126" w14:paraId="0B399E62" w14:textId="77777777" w:rsidTr="00970BF1">
        <w:tc>
          <w:tcPr>
            <w:tcW w:w="8788" w:type="dxa"/>
          </w:tcPr>
          <w:p w14:paraId="230829D5" w14:textId="77777777" w:rsidR="00C307B0" w:rsidRPr="009F7126" w:rsidRDefault="00C307B0" w:rsidP="00970BF1">
            <w:pPr>
              <w:rPr>
                <w:b/>
              </w:rPr>
            </w:pPr>
          </w:p>
        </w:tc>
      </w:tr>
    </w:tbl>
    <w:p w14:paraId="3C7DCC73" w14:textId="77777777" w:rsidR="00C307B0" w:rsidRDefault="00C307B0" w:rsidP="00970BF1">
      <w:r>
        <w:br w:type="page"/>
      </w:r>
    </w:p>
    <w:p w14:paraId="4119301E" w14:textId="77777777" w:rsidR="00C307B0" w:rsidRDefault="00C307B0" w:rsidP="00133C12">
      <w:pPr>
        <w:pStyle w:val="Heading1"/>
      </w:pPr>
      <w:r w:rsidRPr="00E33469">
        <w:lastRenderedPageBreak/>
        <w:t>Children with disabilities</w:t>
      </w:r>
      <w:r>
        <w:t xml:space="preserve"> </w:t>
      </w:r>
      <w:r w:rsidRPr="00E33469">
        <w:t>(Article 23)</w:t>
      </w:r>
    </w:p>
    <w:p w14:paraId="7E57CEA7" w14:textId="77777777" w:rsidR="00C307B0" w:rsidRPr="006E2A0A" w:rsidRDefault="00C307B0" w:rsidP="00970BF1">
      <w:r w:rsidRPr="006E2A0A">
        <w:t>This section of the report explains what the Government does to help children with disabilities and their families.</w:t>
      </w:r>
    </w:p>
    <w:p w14:paraId="099FE21E" w14:textId="77777777" w:rsidR="00C307B0" w:rsidRPr="006E2A0A" w:rsidRDefault="00C307B0" w:rsidP="00970BF1">
      <w:r w:rsidRPr="006E2A0A">
        <w:t>Not all New Zealanders can access the services many of us take for granted (e.g. public transport, websites). The Government is working to make sure barriers are removed so that in the future, disabled people can take part in all aspects of life in the same way as everyone else.</w:t>
      </w:r>
    </w:p>
    <w:p w14:paraId="55B25FB4" w14:textId="77777777" w:rsidR="00C307B0" w:rsidRPr="006E2A0A" w:rsidRDefault="00C307B0" w:rsidP="00171533">
      <w:pPr>
        <w:spacing w:after="100"/>
      </w:pPr>
      <w:r w:rsidRPr="006E2A0A">
        <w:t>To improve access to services, including for children with disabilities and their families, the Government’s work includes:</w:t>
      </w:r>
    </w:p>
    <w:p w14:paraId="370E6F2E" w14:textId="3FEF2DB8" w:rsidR="00C307B0" w:rsidRPr="006E2A0A" w:rsidRDefault="00C307B0" w:rsidP="00970BF1">
      <w:pPr>
        <w:pStyle w:val="Bullet1"/>
      </w:pPr>
      <w:r w:rsidRPr="006E2A0A">
        <w:t>the Disability Action Plan 2019-2013</w:t>
      </w:r>
      <w:r w:rsidR="00171533">
        <w:t>;</w:t>
      </w:r>
    </w:p>
    <w:p w14:paraId="3FCC1C0A" w14:textId="0E246387" w:rsidR="00C307B0" w:rsidRDefault="00C307B0" w:rsidP="00970BF1">
      <w:pPr>
        <w:pStyle w:val="Bullet1"/>
      </w:pPr>
      <w:r w:rsidRPr="006E2A0A">
        <w:t xml:space="preserve">the </w:t>
      </w:r>
      <w:r w:rsidRPr="006E2A0A">
        <w:rPr>
          <w:i/>
          <w:iCs/>
        </w:rPr>
        <w:t>Learning Support Action Plan 2019-2025</w:t>
      </w:r>
      <w:r w:rsidRPr="006E2A0A">
        <w:t>, which includes a work programme to address the rights to safeguard bodily integrity.</w:t>
      </w:r>
    </w:p>
    <w:p w14:paraId="250AFBED" w14:textId="77777777" w:rsidR="00970BF1" w:rsidRPr="00171533" w:rsidRDefault="00970BF1" w:rsidP="00171533">
      <w:pPr>
        <w:pStyle w:val="Bullet1"/>
        <w:numPr>
          <w:ilvl w:val="0"/>
          <w:numId w:val="0"/>
        </w:numPr>
        <w:rPr>
          <w:sz w:val="4"/>
        </w:rPr>
      </w:pPr>
    </w:p>
    <w:p w14:paraId="145C8DCB" w14:textId="77777777" w:rsidR="00C307B0" w:rsidRPr="006E2A0A" w:rsidRDefault="00C307B0" w:rsidP="00970BF1">
      <w:r w:rsidRPr="006E2A0A">
        <w:t>The Education and Training Act 2020 says that students who have special educational needs (whether because of disability or otherwise) have the same rights to enrol, attend and receive education at State schools as students who do not.</w:t>
      </w:r>
    </w:p>
    <w:p w14:paraId="3DB85646" w14:textId="2EB9331D" w:rsidR="00C307B0" w:rsidRDefault="00C307B0" w:rsidP="00970BF1">
      <w:r w:rsidRPr="006E2A0A">
        <w:t>You can refer to pages 35 to 36 of the Draft Report to find out more about what the Government is doing.</w:t>
      </w:r>
      <w:r w:rsidR="00F13270">
        <w:t xml:space="preserve"> The draft report is available at </w:t>
      </w:r>
      <w:hyperlink r:id="rId17" w:history="1">
        <w:r w:rsidR="00F13270">
          <w:rPr>
            <w:rStyle w:val="Hyperlink"/>
          </w:rPr>
          <w:t>aicomms.nz/6605</w:t>
        </w:r>
      </w:hyperlink>
    </w:p>
    <w:p w14:paraId="5B359598" w14:textId="77777777" w:rsidR="00B64621" w:rsidRDefault="00B64621">
      <w:pPr>
        <w:suppressAutoHyphens w:val="0"/>
        <w:autoSpaceDE/>
        <w:autoSpaceDN/>
        <w:adjustRightInd/>
        <w:spacing w:after="0" w:line="240" w:lineRule="auto"/>
        <w:textAlignment w:val="auto"/>
      </w:pPr>
    </w:p>
    <w:p w14:paraId="17EE0BA4" w14:textId="77777777" w:rsidR="00B64621" w:rsidRDefault="00B64621">
      <w:pPr>
        <w:suppressAutoHyphens w:val="0"/>
        <w:autoSpaceDE/>
        <w:autoSpaceDN/>
        <w:adjustRightInd/>
        <w:spacing w:after="0" w:line="240" w:lineRule="auto"/>
        <w:textAlignment w:val="auto"/>
      </w:pPr>
    </w:p>
    <w:p w14:paraId="552921FE" w14:textId="31B8C1C2" w:rsidR="00171533" w:rsidRDefault="00171533">
      <w:pPr>
        <w:suppressAutoHyphens w:val="0"/>
        <w:autoSpaceDE/>
        <w:autoSpaceDN/>
        <w:adjustRightInd/>
        <w:spacing w:after="0" w:line="240" w:lineRule="auto"/>
        <w:textAlignment w:val="auto"/>
        <w:rPr>
          <w:rFonts w:ascii="Arial Bold" w:hAnsi="Arial Bold"/>
          <w:b/>
          <w:sz w:val="40"/>
          <w:szCs w:val="28"/>
        </w:rPr>
      </w:pPr>
      <w:r>
        <w:br w:type="page"/>
      </w:r>
    </w:p>
    <w:p w14:paraId="63D297BD" w14:textId="55B9D4E4" w:rsidR="00C307B0" w:rsidRPr="003257E7" w:rsidRDefault="00C307B0" w:rsidP="00133C12">
      <w:pPr>
        <w:pStyle w:val="Heading2"/>
      </w:pPr>
      <w:r w:rsidRPr="003257E7">
        <w:lastRenderedPageBreak/>
        <w:t>Questions</w:t>
      </w:r>
      <w:r>
        <w:t xml:space="preserve"> on rights of children with disabilities</w:t>
      </w:r>
    </w:p>
    <w:p w14:paraId="21142579" w14:textId="48702927" w:rsidR="00C307B0" w:rsidRDefault="00381D0B" w:rsidP="00381D0B">
      <w:pPr>
        <w:pStyle w:val="Heading3"/>
      </w:pPr>
      <w:r>
        <w:t>1.</w:t>
      </w:r>
      <w:r>
        <w:tab/>
      </w:r>
      <w:r w:rsidR="00C307B0" w:rsidRPr="00A516DC">
        <w:t xml:space="preserve">Do you agree or disagree with </w:t>
      </w:r>
      <w:r w:rsidR="00C307B0">
        <w:t xml:space="preserve">the Government’s report on how it has helped </w:t>
      </w:r>
      <w:r w:rsidR="00C307B0" w:rsidRPr="00A516DC">
        <w:t>children with disabilities and their families</w:t>
      </w:r>
      <w:r w:rsidR="00C307B0">
        <w:t>?</w:t>
      </w:r>
    </w:p>
    <w:p w14:paraId="1BD6BB4A" w14:textId="77777777" w:rsidR="00E51133" w:rsidRPr="00970BF1" w:rsidRDefault="00E51133" w:rsidP="00E51133">
      <w:pPr>
        <w:pStyle w:val="ListParagraph"/>
        <w:numPr>
          <w:ilvl w:val="0"/>
          <w:numId w:val="8"/>
        </w:numPr>
        <w:ind w:left="1440"/>
        <w:rPr>
          <w:lang w:val="en-US"/>
        </w:rPr>
      </w:pPr>
      <w:r w:rsidRPr="00312385">
        <w:rPr>
          <w:lang w:val="en-US"/>
        </w:rPr>
        <w:t>Strongly agree</w:t>
      </w:r>
      <w:r>
        <w:rPr>
          <w:lang w:val="en-US"/>
        </w:rPr>
        <w:t xml:space="preserve"> </w:t>
      </w:r>
    </w:p>
    <w:p w14:paraId="17DBBF95" w14:textId="77777777" w:rsidR="00E51133" w:rsidRDefault="00E51133" w:rsidP="00E51133">
      <w:pPr>
        <w:pStyle w:val="ListParagraph"/>
        <w:numPr>
          <w:ilvl w:val="0"/>
          <w:numId w:val="8"/>
        </w:numPr>
        <w:ind w:left="1440"/>
        <w:rPr>
          <w:lang w:val="en-US"/>
        </w:rPr>
      </w:pPr>
      <w:r w:rsidRPr="00312385">
        <w:rPr>
          <w:lang w:val="en-US"/>
        </w:rPr>
        <w:t>Agree</w:t>
      </w:r>
    </w:p>
    <w:p w14:paraId="6451655C" w14:textId="77777777" w:rsidR="00E51133" w:rsidRDefault="00E51133" w:rsidP="00E51133">
      <w:pPr>
        <w:pStyle w:val="ListParagraph"/>
        <w:numPr>
          <w:ilvl w:val="0"/>
          <w:numId w:val="8"/>
        </w:numPr>
        <w:ind w:left="1440"/>
        <w:rPr>
          <w:lang w:val="en-US"/>
        </w:rPr>
      </w:pPr>
      <w:r w:rsidRPr="00312385">
        <w:rPr>
          <w:lang w:val="en-US"/>
        </w:rPr>
        <w:t>Neutral</w:t>
      </w:r>
    </w:p>
    <w:p w14:paraId="21AA5709" w14:textId="77777777" w:rsidR="00E51133" w:rsidRDefault="00E51133" w:rsidP="00E51133">
      <w:pPr>
        <w:pStyle w:val="ListParagraph"/>
        <w:numPr>
          <w:ilvl w:val="0"/>
          <w:numId w:val="8"/>
        </w:numPr>
        <w:ind w:left="1440"/>
        <w:rPr>
          <w:lang w:val="en-US"/>
        </w:rPr>
      </w:pPr>
      <w:r w:rsidRPr="00312385">
        <w:rPr>
          <w:lang w:val="en-US"/>
        </w:rPr>
        <w:t>Disagree</w:t>
      </w:r>
    </w:p>
    <w:p w14:paraId="1ED9BB3B" w14:textId="77777777" w:rsidR="00E51133" w:rsidRPr="00312385" w:rsidRDefault="00E51133" w:rsidP="00E51133">
      <w:pPr>
        <w:pStyle w:val="ListParagraph"/>
        <w:numPr>
          <w:ilvl w:val="0"/>
          <w:numId w:val="8"/>
        </w:numPr>
        <w:ind w:left="1440"/>
        <w:rPr>
          <w:lang w:val="en-US"/>
        </w:rPr>
      </w:pPr>
      <w:r w:rsidRPr="00312385">
        <w:rPr>
          <w:lang w:val="en-US"/>
        </w:rPr>
        <w:t>Strongly disagree</w:t>
      </w:r>
    </w:p>
    <w:p w14:paraId="201EE275" w14:textId="26711C88" w:rsidR="00C307B0" w:rsidRDefault="00381D0B" w:rsidP="00381D0B">
      <w:pPr>
        <w:pStyle w:val="Heading3"/>
      </w:pPr>
      <w:r>
        <w:t>2.</w:t>
      </w:r>
      <w:r>
        <w:tab/>
      </w:r>
      <w:r w:rsidR="00C307B0" w:rsidRPr="00207DF8">
        <w:t>Why did you pick that particular rating</w:t>
      </w:r>
      <w:r w:rsidR="00C307B0">
        <w:t xml:space="preserve"> for this section?</w:t>
      </w:r>
    </w:p>
    <w:p w14:paraId="5C6044B4" w14:textId="77777777" w:rsidR="00F91683" w:rsidRPr="00F91683" w:rsidRDefault="00F91683" w:rsidP="00F91683">
      <w:pPr>
        <w:rPr>
          <w:sz w:val="4"/>
          <w:lang w:val="en-US"/>
        </w:rPr>
      </w:pPr>
    </w:p>
    <w:tbl>
      <w:tblPr>
        <w:tblStyle w:val="TableGrid"/>
        <w:tblW w:w="8788"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8788"/>
      </w:tblGrid>
      <w:tr w:rsidR="00C307B0" w:rsidRPr="009E04FB" w14:paraId="162E82AB" w14:textId="77777777" w:rsidTr="00970BF1">
        <w:tc>
          <w:tcPr>
            <w:tcW w:w="8788" w:type="dxa"/>
          </w:tcPr>
          <w:p w14:paraId="5BE25D9F" w14:textId="77777777" w:rsidR="00C307B0" w:rsidRPr="009F7126" w:rsidRDefault="00C307B0" w:rsidP="00970BF1">
            <w:pPr>
              <w:rPr>
                <w:b/>
              </w:rPr>
            </w:pPr>
          </w:p>
        </w:tc>
      </w:tr>
      <w:tr w:rsidR="00C307B0" w:rsidRPr="009E04FB" w14:paraId="670DF62F" w14:textId="77777777" w:rsidTr="00970BF1">
        <w:tc>
          <w:tcPr>
            <w:tcW w:w="8788" w:type="dxa"/>
          </w:tcPr>
          <w:p w14:paraId="11578ECD" w14:textId="77777777" w:rsidR="00C307B0" w:rsidRPr="009F7126" w:rsidRDefault="00C307B0" w:rsidP="00970BF1">
            <w:pPr>
              <w:rPr>
                <w:b/>
              </w:rPr>
            </w:pPr>
          </w:p>
        </w:tc>
      </w:tr>
    </w:tbl>
    <w:p w14:paraId="1DAA4D41" w14:textId="37F370BE" w:rsidR="00C307B0" w:rsidRDefault="00381D0B" w:rsidP="00381D0B">
      <w:pPr>
        <w:pStyle w:val="Heading3"/>
      </w:pPr>
      <w:r>
        <w:t>3.</w:t>
      </w:r>
      <w:r>
        <w:tab/>
      </w:r>
      <w:r w:rsidR="00C307B0">
        <w:t>What more could the Government be doing for disabled children and their families</w:t>
      </w:r>
      <w:r w:rsidR="00C307B0" w:rsidRPr="00A516DC">
        <w:t>?</w:t>
      </w:r>
    </w:p>
    <w:p w14:paraId="11390A5C" w14:textId="77777777" w:rsidR="00F91683" w:rsidRPr="00F91683" w:rsidRDefault="00F91683" w:rsidP="00F91683">
      <w:pPr>
        <w:rPr>
          <w:sz w:val="4"/>
          <w:lang w:val="en-US"/>
        </w:rPr>
      </w:pPr>
    </w:p>
    <w:tbl>
      <w:tblPr>
        <w:tblStyle w:val="TableGrid"/>
        <w:tblW w:w="8788"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8788"/>
      </w:tblGrid>
      <w:tr w:rsidR="00C307B0" w:rsidRPr="009E04FB" w14:paraId="4474ED83" w14:textId="77777777" w:rsidTr="00970BF1">
        <w:tc>
          <w:tcPr>
            <w:tcW w:w="8788" w:type="dxa"/>
          </w:tcPr>
          <w:p w14:paraId="29628AD6" w14:textId="77777777" w:rsidR="00C307B0" w:rsidRPr="009F7126" w:rsidRDefault="00C307B0" w:rsidP="00970BF1">
            <w:pPr>
              <w:rPr>
                <w:b/>
              </w:rPr>
            </w:pPr>
          </w:p>
        </w:tc>
      </w:tr>
      <w:tr w:rsidR="00C307B0" w:rsidRPr="009E04FB" w14:paraId="2E352EA9" w14:textId="77777777" w:rsidTr="00970BF1">
        <w:tc>
          <w:tcPr>
            <w:tcW w:w="8788" w:type="dxa"/>
          </w:tcPr>
          <w:p w14:paraId="54C89627" w14:textId="77777777" w:rsidR="00C307B0" w:rsidRPr="009F7126" w:rsidRDefault="00C307B0" w:rsidP="00970BF1">
            <w:pPr>
              <w:rPr>
                <w:b/>
              </w:rPr>
            </w:pPr>
          </w:p>
        </w:tc>
      </w:tr>
    </w:tbl>
    <w:p w14:paraId="494BD0BA" w14:textId="77777777" w:rsidR="00C307B0" w:rsidRDefault="00C307B0" w:rsidP="00970BF1">
      <w:r>
        <w:br w:type="page"/>
      </w:r>
    </w:p>
    <w:p w14:paraId="7C934669" w14:textId="77777777" w:rsidR="00C307B0" w:rsidRPr="005E7981" w:rsidRDefault="00C307B0" w:rsidP="00133C12">
      <w:pPr>
        <w:pStyle w:val="Heading1"/>
      </w:pPr>
      <w:r w:rsidRPr="005E7981">
        <w:lastRenderedPageBreak/>
        <w:t>Basic health and welfare</w:t>
      </w:r>
      <w:r>
        <w:br/>
      </w:r>
      <w:r w:rsidRPr="005E7981">
        <w:t>(Articles 6, 18(3), 23, 24, 26, and 27(1 - 3))</w:t>
      </w:r>
    </w:p>
    <w:p w14:paraId="390117FD" w14:textId="77777777" w:rsidR="00C307B0" w:rsidRPr="006E2A0A" w:rsidRDefault="00C307B0" w:rsidP="00970BF1">
      <w:r w:rsidRPr="006E2A0A">
        <w:t>This section of the report is about how the Government makes sure that children can get health care, and enough food, clean water and shelter to stay healthy.</w:t>
      </w:r>
    </w:p>
    <w:p w14:paraId="7A0229D6" w14:textId="77777777" w:rsidR="00C307B0" w:rsidRPr="00970BF1" w:rsidRDefault="00C307B0" w:rsidP="00970BF1">
      <w:r w:rsidRPr="00970BF1">
        <w:t xml:space="preserve">Community and primary health services are available for all New Zealand children, and there are special services for children with more complicated needs. This includes Smokefree initiatives and mental health and wellbeing support.  </w:t>
      </w:r>
    </w:p>
    <w:p w14:paraId="400BEA48" w14:textId="77777777" w:rsidR="00C307B0" w:rsidRPr="006E2A0A" w:rsidRDefault="00C307B0" w:rsidP="00970BF1">
      <w:r w:rsidRPr="006E2A0A">
        <w:t xml:space="preserve">The Report talks about the Government’s work to help people access nutritional food, housing and income support. </w:t>
      </w:r>
    </w:p>
    <w:p w14:paraId="2427A998" w14:textId="77777777" w:rsidR="00C307B0" w:rsidRPr="006E2A0A" w:rsidRDefault="00C307B0" w:rsidP="00970BF1">
      <w:r w:rsidRPr="006E2A0A">
        <w:t>As well as increasing main benefits in 2020 and providing the Wage Subsidy during COVID-19, the Government has committed to overhauling the welfare system. Progress on the welfare overhaul has included initiatives that support children and their parents.</w:t>
      </w:r>
    </w:p>
    <w:p w14:paraId="20A1F31A" w14:textId="77777777" w:rsidR="00C307B0" w:rsidRPr="006E2A0A" w:rsidRDefault="00C307B0" w:rsidP="00970BF1">
      <w:r w:rsidRPr="006E2A0A">
        <w:t>For example, in April 2020, the Government removed section 192 of the Social Security Act 2018, which cut incomes to parents and their children if the name of one parent was not declared. Around 24,000 children would be significantly better off because of this repeal, with many sole parents’ incomes increasing by an average of $34 per week.</w:t>
      </w:r>
    </w:p>
    <w:p w14:paraId="7FF7FFD6" w14:textId="77777777" w:rsidR="00C307B0" w:rsidRPr="006E2A0A" w:rsidRDefault="00C307B0" w:rsidP="00970BF1">
      <w:r w:rsidRPr="006E2A0A">
        <w:lastRenderedPageBreak/>
        <w:t>Finally, the Child Poverty Reduction Act 2018 helps guide the Government to reduce child poverty in New Zealand.</w:t>
      </w:r>
    </w:p>
    <w:p w14:paraId="134D2CA4" w14:textId="71AEADE2" w:rsidR="00F13270" w:rsidRDefault="00C307B0" w:rsidP="00F13270">
      <w:r w:rsidRPr="006E2A0A">
        <w:t>You can refer to pages 36 to 44 of the Draft Report to find out more about what the Government is doing.</w:t>
      </w:r>
      <w:r w:rsidR="00F13270">
        <w:t xml:space="preserve"> The draft report is available at </w:t>
      </w:r>
      <w:hyperlink r:id="rId18" w:history="1">
        <w:r w:rsidR="00F13270">
          <w:rPr>
            <w:rStyle w:val="Hyperlink"/>
          </w:rPr>
          <w:t>aicomms.nz/6605</w:t>
        </w:r>
      </w:hyperlink>
    </w:p>
    <w:p w14:paraId="7E04CE97" w14:textId="77777777" w:rsidR="00C307B0" w:rsidRPr="00595D92" w:rsidRDefault="00C307B0" w:rsidP="00133C12">
      <w:pPr>
        <w:pStyle w:val="Heading2"/>
      </w:pPr>
      <w:r w:rsidRPr="00595D92">
        <w:t>Questions</w:t>
      </w:r>
      <w:r>
        <w:t xml:space="preserve"> on basic health and welfare</w:t>
      </w:r>
    </w:p>
    <w:p w14:paraId="19767197" w14:textId="1CCE6FD8" w:rsidR="00C307B0" w:rsidRDefault="00381D0B" w:rsidP="00381D0B">
      <w:pPr>
        <w:pStyle w:val="Heading3"/>
      </w:pPr>
      <w:r>
        <w:t>1.</w:t>
      </w:r>
      <w:r>
        <w:tab/>
      </w:r>
      <w:r w:rsidR="00C307B0">
        <w:t xml:space="preserve">Do you think the Government has been successful in providing good health care and financial support for children and young people? </w:t>
      </w:r>
    </w:p>
    <w:p w14:paraId="5B7ECC65" w14:textId="64BC1457" w:rsidR="00E51133" w:rsidRPr="00970BF1" w:rsidRDefault="00E51133" w:rsidP="00E51133">
      <w:pPr>
        <w:pStyle w:val="ListParagraph"/>
        <w:numPr>
          <w:ilvl w:val="0"/>
          <w:numId w:val="8"/>
        </w:numPr>
        <w:ind w:left="1440"/>
        <w:rPr>
          <w:lang w:val="en-US"/>
        </w:rPr>
      </w:pPr>
      <w:r>
        <w:rPr>
          <w:lang w:val="en-US"/>
        </w:rPr>
        <w:t>Very successful</w:t>
      </w:r>
    </w:p>
    <w:p w14:paraId="2A742006" w14:textId="76D3F3CF" w:rsidR="00E51133" w:rsidRDefault="00E51133" w:rsidP="00E51133">
      <w:pPr>
        <w:pStyle w:val="ListParagraph"/>
        <w:numPr>
          <w:ilvl w:val="0"/>
          <w:numId w:val="8"/>
        </w:numPr>
        <w:ind w:left="1440"/>
        <w:rPr>
          <w:lang w:val="en-US"/>
        </w:rPr>
      </w:pPr>
      <w:r>
        <w:rPr>
          <w:lang w:val="en-US"/>
        </w:rPr>
        <w:t>Doing a good job</w:t>
      </w:r>
    </w:p>
    <w:p w14:paraId="43FD5E25" w14:textId="2B777435" w:rsidR="00E51133" w:rsidRDefault="00E51133" w:rsidP="00E51133">
      <w:pPr>
        <w:pStyle w:val="ListParagraph"/>
        <w:numPr>
          <w:ilvl w:val="0"/>
          <w:numId w:val="8"/>
        </w:numPr>
        <w:ind w:left="1440"/>
        <w:rPr>
          <w:lang w:val="en-US"/>
        </w:rPr>
      </w:pPr>
      <w:r>
        <w:rPr>
          <w:lang w:val="en-US"/>
        </w:rPr>
        <w:t>Meeting basic obligations</w:t>
      </w:r>
    </w:p>
    <w:p w14:paraId="6A1194B8" w14:textId="0BCE3F69" w:rsidR="00E51133" w:rsidRDefault="00E51133" w:rsidP="00E51133">
      <w:pPr>
        <w:pStyle w:val="ListParagraph"/>
        <w:numPr>
          <w:ilvl w:val="0"/>
          <w:numId w:val="8"/>
        </w:numPr>
        <w:ind w:left="1440"/>
        <w:rPr>
          <w:lang w:val="en-US"/>
        </w:rPr>
      </w:pPr>
      <w:r>
        <w:rPr>
          <w:lang w:val="en-US"/>
        </w:rPr>
        <w:t>Not meeting obligations</w:t>
      </w:r>
    </w:p>
    <w:p w14:paraId="3F834A89" w14:textId="1A448E41" w:rsidR="00E51133" w:rsidRDefault="00E51133" w:rsidP="00E51133">
      <w:pPr>
        <w:pStyle w:val="ListParagraph"/>
        <w:numPr>
          <w:ilvl w:val="0"/>
          <w:numId w:val="8"/>
        </w:numPr>
        <w:ind w:left="1440"/>
        <w:rPr>
          <w:lang w:val="en-US"/>
        </w:rPr>
      </w:pPr>
      <w:r>
        <w:rPr>
          <w:lang w:val="en-US"/>
        </w:rPr>
        <w:t>Failing significantly</w:t>
      </w:r>
    </w:p>
    <w:p w14:paraId="2F3566D0" w14:textId="544F1D06" w:rsidR="00C307B0" w:rsidRDefault="00381D0B" w:rsidP="00381D0B">
      <w:pPr>
        <w:pStyle w:val="Heading3"/>
      </w:pPr>
      <w:r>
        <w:t>2.</w:t>
      </w:r>
      <w:r>
        <w:tab/>
      </w:r>
      <w:r w:rsidR="00C307B0" w:rsidRPr="00207DF8">
        <w:t>Why did you pick that particular rating</w:t>
      </w:r>
      <w:r w:rsidR="00C307B0">
        <w:t xml:space="preserve"> for this section?</w:t>
      </w:r>
    </w:p>
    <w:p w14:paraId="7A195275" w14:textId="77777777" w:rsidR="00F91683" w:rsidRPr="00F91683" w:rsidRDefault="00F91683" w:rsidP="00F91683">
      <w:pPr>
        <w:rPr>
          <w:sz w:val="4"/>
          <w:lang w:val="en-US"/>
        </w:rPr>
      </w:pPr>
    </w:p>
    <w:tbl>
      <w:tblPr>
        <w:tblStyle w:val="TableGrid"/>
        <w:tblW w:w="8788"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8788"/>
      </w:tblGrid>
      <w:tr w:rsidR="00C307B0" w:rsidRPr="009E04FB" w14:paraId="1A274730" w14:textId="77777777" w:rsidTr="00970BF1">
        <w:tc>
          <w:tcPr>
            <w:tcW w:w="8788" w:type="dxa"/>
          </w:tcPr>
          <w:p w14:paraId="2EB613ED" w14:textId="77777777" w:rsidR="00C307B0" w:rsidRPr="009F7126" w:rsidRDefault="00C307B0" w:rsidP="00970BF1">
            <w:pPr>
              <w:rPr>
                <w:b/>
              </w:rPr>
            </w:pPr>
          </w:p>
        </w:tc>
      </w:tr>
      <w:tr w:rsidR="00C307B0" w:rsidRPr="009E04FB" w14:paraId="67DF4607" w14:textId="77777777" w:rsidTr="00970BF1">
        <w:tc>
          <w:tcPr>
            <w:tcW w:w="8788" w:type="dxa"/>
          </w:tcPr>
          <w:p w14:paraId="6FE2B8FA" w14:textId="77777777" w:rsidR="00C307B0" w:rsidRPr="009F7126" w:rsidRDefault="00C307B0" w:rsidP="00970BF1">
            <w:pPr>
              <w:rPr>
                <w:b/>
              </w:rPr>
            </w:pPr>
          </w:p>
        </w:tc>
      </w:tr>
    </w:tbl>
    <w:p w14:paraId="7B7BB9E7" w14:textId="77777777" w:rsidR="00B17F27" w:rsidRDefault="00B17F27" w:rsidP="00381D0B">
      <w:pPr>
        <w:pStyle w:val="Heading3"/>
      </w:pPr>
    </w:p>
    <w:p w14:paraId="5BD968A1" w14:textId="77777777" w:rsidR="00B17F27" w:rsidRDefault="00B17F27">
      <w:pPr>
        <w:suppressAutoHyphens w:val="0"/>
        <w:autoSpaceDE/>
        <w:autoSpaceDN/>
        <w:adjustRightInd/>
        <w:spacing w:after="0" w:line="240" w:lineRule="auto"/>
        <w:textAlignment w:val="auto"/>
        <w:rPr>
          <w:rFonts w:ascii="Arial Bold" w:hAnsi="Arial Bold"/>
          <w:b/>
          <w:sz w:val="36"/>
          <w:lang w:val="en-US"/>
        </w:rPr>
      </w:pPr>
      <w:r>
        <w:br w:type="page"/>
      </w:r>
    </w:p>
    <w:p w14:paraId="7B8E7A71" w14:textId="0D07F151" w:rsidR="00C307B0" w:rsidRDefault="00381D0B" w:rsidP="00381D0B">
      <w:pPr>
        <w:pStyle w:val="Heading3"/>
      </w:pPr>
      <w:r>
        <w:lastRenderedPageBreak/>
        <w:t>3.</w:t>
      </w:r>
      <w:r>
        <w:tab/>
      </w:r>
      <w:r w:rsidR="00C307B0">
        <w:t>What more do you think the Government could do to provide health care and financial support for children and young people</w:t>
      </w:r>
      <w:r w:rsidR="00C307B0" w:rsidRPr="00595D92">
        <w:t xml:space="preserve">? </w:t>
      </w:r>
    </w:p>
    <w:p w14:paraId="04C15F43" w14:textId="77777777" w:rsidR="00B17F27" w:rsidRPr="00B17F27" w:rsidRDefault="00B17F27" w:rsidP="00B17F27">
      <w:pPr>
        <w:rPr>
          <w:sz w:val="4"/>
          <w:lang w:val="en-US"/>
        </w:rPr>
      </w:pPr>
    </w:p>
    <w:tbl>
      <w:tblPr>
        <w:tblStyle w:val="TableGrid"/>
        <w:tblW w:w="8788"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8788"/>
      </w:tblGrid>
      <w:tr w:rsidR="00C307B0" w:rsidRPr="009E04FB" w14:paraId="1FB9486E" w14:textId="77777777" w:rsidTr="00970BF1">
        <w:tc>
          <w:tcPr>
            <w:tcW w:w="8788" w:type="dxa"/>
          </w:tcPr>
          <w:p w14:paraId="23FC4394" w14:textId="77777777" w:rsidR="00C307B0" w:rsidRPr="009F7126" w:rsidRDefault="00C307B0" w:rsidP="00970BF1">
            <w:pPr>
              <w:rPr>
                <w:b/>
              </w:rPr>
            </w:pPr>
          </w:p>
        </w:tc>
      </w:tr>
      <w:tr w:rsidR="00C307B0" w:rsidRPr="009E04FB" w14:paraId="3472D3F0" w14:textId="77777777" w:rsidTr="00970BF1">
        <w:tc>
          <w:tcPr>
            <w:tcW w:w="8788" w:type="dxa"/>
          </w:tcPr>
          <w:p w14:paraId="221C5843" w14:textId="77777777" w:rsidR="00C307B0" w:rsidRPr="009F7126" w:rsidRDefault="00C307B0" w:rsidP="00970BF1">
            <w:pPr>
              <w:rPr>
                <w:b/>
              </w:rPr>
            </w:pPr>
          </w:p>
        </w:tc>
      </w:tr>
    </w:tbl>
    <w:p w14:paraId="3439709C" w14:textId="77777777" w:rsidR="00C307B0" w:rsidRDefault="00C307B0" w:rsidP="00970BF1"/>
    <w:p w14:paraId="1AA1E305" w14:textId="77777777" w:rsidR="00C307B0" w:rsidRDefault="00C307B0" w:rsidP="00970BF1">
      <w:pPr>
        <w:rPr>
          <w:rFonts w:ascii="Georgia" w:eastAsiaTheme="majorEastAsia" w:hAnsi="Georgia"/>
          <w:sz w:val="32"/>
        </w:rPr>
      </w:pPr>
      <w:r>
        <w:br w:type="page"/>
      </w:r>
    </w:p>
    <w:p w14:paraId="4F8F0232" w14:textId="77777777" w:rsidR="00C307B0" w:rsidRDefault="00C307B0" w:rsidP="00133C12">
      <w:pPr>
        <w:pStyle w:val="Heading1"/>
      </w:pPr>
      <w:r w:rsidRPr="00A516DC">
        <w:lastRenderedPageBreak/>
        <w:t>Education, leisure and cultural activities</w:t>
      </w:r>
      <w:r>
        <w:br/>
      </w:r>
      <w:r w:rsidRPr="00A516DC">
        <w:t>(Articles 28, 29 and 31)</w:t>
      </w:r>
    </w:p>
    <w:p w14:paraId="3C5407AA" w14:textId="77777777" w:rsidR="00C307B0" w:rsidRPr="006E2A0A" w:rsidRDefault="00C307B0" w:rsidP="00970BF1">
      <w:r w:rsidRPr="006E2A0A">
        <w:t xml:space="preserve">The Committee has asked us questions about how the Government makes sure all children are learning, and that schools are listening to children about what they want to learn about. </w:t>
      </w:r>
    </w:p>
    <w:p w14:paraId="7EB6D3E1" w14:textId="77777777" w:rsidR="00C307B0" w:rsidRPr="006E2A0A" w:rsidRDefault="00C307B0" w:rsidP="00133C12">
      <w:pPr>
        <w:spacing w:after="100"/>
      </w:pPr>
      <w:r w:rsidRPr="006E2A0A">
        <w:t>The Government has made good progress in this area by:</w:t>
      </w:r>
    </w:p>
    <w:p w14:paraId="46EB57BF" w14:textId="2B8DCAE3" w:rsidR="00C307B0" w:rsidRPr="006E2A0A" w:rsidRDefault="00C307B0" w:rsidP="00970BF1">
      <w:pPr>
        <w:pStyle w:val="Bullet1"/>
      </w:pPr>
      <w:r w:rsidRPr="006E2A0A">
        <w:t>creating the new Education and Training Act 2020</w:t>
      </w:r>
      <w:r w:rsidR="00970BF1">
        <w:t>;</w:t>
      </w:r>
    </w:p>
    <w:p w14:paraId="4D9221B6" w14:textId="373DDCDF" w:rsidR="00C307B0" w:rsidRPr="006E2A0A" w:rsidRDefault="00C307B0" w:rsidP="00970BF1">
      <w:pPr>
        <w:pStyle w:val="Bullet1"/>
      </w:pPr>
      <w:r w:rsidRPr="006E2A0A">
        <w:t>teaching children about their rights in schools</w:t>
      </w:r>
      <w:r w:rsidR="00381D0B">
        <w:t>;</w:t>
      </w:r>
    </w:p>
    <w:p w14:paraId="7A242F76" w14:textId="79AD32AA" w:rsidR="00C307B0" w:rsidRPr="006E2A0A" w:rsidRDefault="00C307B0" w:rsidP="00970BF1">
      <w:pPr>
        <w:pStyle w:val="Bullet1"/>
      </w:pPr>
      <w:r w:rsidRPr="006E2A0A">
        <w:t xml:space="preserve">supporting children to engage with te reo Māori and te ao Māori in their learning (e.g. </w:t>
      </w:r>
      <w:r w:rsidRPr="006E2A0A">
        <w:rPr>
          <w:i/>
          <w:iCs/>
        </w:rPr>
        <w:t>Te Marautanga o Aotearoa</w:t>
      </w:r>
      <w:r w:rsidRPr="006E2A0A">
        <w:t xml:space="preserve">, </w:t>
      </w:r>
      <w:r w:rsidRPr="006E2A0A">
        <w:rPr>
          <w:i/>
          <w:iCs/>
        </w:rPr>
        <w:t>Maihi Karauna</w:t>
      </w:r>
      <w:r w:rsidRPr="006E2A0A">
        <w:t>)</w:t>
      </w:r>
      <w:r w:rsidR="00970BF1">
        <w:t>;</w:t>
      </w:r>
    </w:p>
    <w:p w14:paraId="593DB4BB" w14:textId="047D998D" w:rsidR="00C307B0" w:rsidRPr="006E2A0A" w:rsidRDefault="00C307B0" w:rsidP="00970BF1">
      <w:pPr>
        <w:pStyle w:val="Bullet1"/>
      </w:pPr>
      <w:r w:rsidRPr="006E2A0A">
        <w:t>ensuring children can participate in decisions which affect them at school (e.g. in dispute mechanisms, in Board of Trustees)</w:t>
      </w:r>
      <w:r w:rsidR="00970BF1">
        <w:t>;</w:t>
      </w:r>
    </w:p>
    <w:p w14:paraId="2F4B554F" w14:textId="61785803" w:rsidR="00C307B0" w:rsidRPr="006E2A0A" w:rsidRDefault="00C307B0" w:rsidP="00133C12">
      <w:pPr>
        <w:pStyle w:val="Bullet1"/>
        <w:spacing w:after="80"/>
      </w:pPr>
      <w:r w:rsidRPr="006E2A0A">
        <w:t>investing around $300 million to provide individual support</w:t>
      </w:r>
      <w:r w:rsidR="00970BF1">
        <w:t>;</w:t>
      </w:r>
    </w:p>
    <w:p w14:paraId="78147656" w14:textId="60D56838" w:rsidR="00C307B0" w:rsidRPr="006E2A0A" w:rsidRDefault="00C307B0" w:rsidP="00970BF1">
      <w:pPr>
        <w:pStyle w:val="Bullet1"/>
      </w:pPr>
      <w:r w:rsidRPr="006E2A0A">
        <w:t xml:space="preserve">reducing inequalities for Māori and Pacific students (e.g. </w:t>
      </w:r>
      <w:r w:rsidRPr="006E2A0A">
        <w:rPr>
          <w:i/>
          <w:iCs/>
        </w:rPr>
        <w:t>Ka Hikitia – Ka Hāpaitia</w:t>
      </w:r>
      <w:r w:rsidRPr="006E2A0A">
        <w:t xml:space="preserve"> and </w:t>
      </w:r>
      <w:r w:rsidRPr="006E2A0A">
        <w:rPr>
          <w:i/>
          <w:iCs/>
        </w:rPr>
        <w:t xml:space="preserve">the Action Plan for Pacific Education, </w:t>
      </w:r>
      <w:r w:rsidRPr="006E2A0A">
        <w:t>cultural training for teachers)</w:t>
      </w:r>
      <w:r w:rsidR="00970BF1">
        <w:t>;</w:t>
      </w:r>
    </w:p>
    <w:p w14:paraId="440CBBC0" w14:textId="760C1338" w:rsidR="00C307B0" w:rsidRPr="006E2A0A" w:rsidRDefault="00C307B0" w:rsidP="00970BF1">
      <w:pPr>
        <w:pStyle w:val="Bullet1"/>
      </w:pPr>
      <w:r w:rsidRPr="006E2A0A">
        <w:t>supporting anti-bullying initiatives</w:t>
      </w:r>
      <w:r w:rsidR="00970BF1">
        <w:t>;</w:t>
      </w:r>
    </w:p>
    <w:p w14:paraId="378B8DFE" w14:textId="61C313C0" w:rsidR="00C307B0" w:rsidRDefault="00C307B0" w:rsidP="00970BF1">
      <w:pPr>
        <w:pStyle w:val="Bullet1"/>
      </w:pPr>
      <w:r w:rsidRPr="006E2A0A">
        <w:t>supporting parents to enrol their children in early childhood education</w:t>
      </w:r>
      <w:r w:rsidR="00970BF1">
        <w:t>.</w:t>
      </w:r>
    </w:p>
    <w:p w14:paraId="13D995CD" w14:textId="77777777" w:rsidR="00970BF1" w:rsidRPr="00970BF1" w:rsidRDefault="00970BF1" w:rsidP="00970BF1">
      <w:pPr>
        <w:pStyle w:val="Bullet1"/>
        <w:numPr>
          <w:ilvl w:val="0"/>
          <w:numId w:val="0"/>
        </w:numPr>
        <w:rPr>
          <w:sz w:val="8"/>
        </w:rPr>
      </w:pPr>
    </w:p>
    <w:p w14:paraId="2DF90537" w14:textId="3BF1D180" w:rsidR="00F13270" w:rsidRDefault="00C307B0" w:rsidP="00F13270">
      <w:r w:rsidRPr="006E2A0A">
        <w:t>You can refer to pages 44 to 51 of the Draft Report to find out more about what the Government is doing.</w:t>
      </w:r>
      <w:r w:rsidR="00F13270">
        <w:t xml:space="preserve"> The draft report is available at </w:t>
      </w:r>
      <w:hyperlink r:id="rId19" w:history="1">
        <w:r w:rsidR="00F13270">
          <w:rPr>
            <w:rStyle w:val="Hyperlink"/>
          </w:rPr>
          <w:t>aicomms.nz/6605</w:t>
        </w:r>
      </w:hyperlink>
    </w:p>
    <w:p w14:paraId="5E22AD4E" w14:textId="77777777" w:rsidR="00C307B0" w:rsidRPr="003257E7" w:rsidRDefault="00C307B0" w:rsidP="00133C12">
      <w:pPr>
        <w:pStyle w:val="Heading2"/>
      </w:pPr>
      <w:r w:rsidRPr="003257E7">
        <w:lastRenderedPageBreak/>
        <w:t>Questions</w:t>
      </w:r>
      <w:r>
        <w:t xml:space="preserve"> on education, leisure and cultural activities</w:t>
      </w:r>
    </w:p>
    <w:p w14:paraId="735F7B00" w14:textId="21F07A70" w:rsidR="00C307B0" w:rsidRDefault="00381D0B" w:rsidP="00381D0B">
      <w:pPr>
        <w:pStyle w:val="Heading3"/>
      </w:pPr>
      <w:r>
        <w:t>1.</w:t>
      </w:r>
      <w:r>
        <w:tab/>
      </w:r>
      <w:r w:rsidR="00C307B0">
        <w:t xml:space="preserve">Do you agree </w:t>
      </w:r>
      <w:r w:rsidR="00C307B0" w:rsidRPr="00A516DC">
        <w:t xml:space="preserve">children </w:t>
      </w:r>
      <w:r w:rsidR="00C307B0">
        <w:t xml:space="preserve">are </w:t>
      </w:r>
      <w:r w:rsidR="00C307B0" w:rsidRPr="00A516DC">
        <w:t>learn</w:t>
      </w:r>
      <w:r w:rsidR="00C307B0">
        <w:t>ing</w:t>
      </w:r>
      <w:r w:rsidR="00C307B0" w:rsidRPr="00A516DC">
        <w:t xml:space="preserve"> what they need to know to grow up as productive members of our society</w:t>
      </w:r>
      <w:r w:rsidR="00C307B0">
        <w:t>?</w:t>
      </w:r>
    </w:p>
    <w:p w14:paraId="2A01D9B1" w14:textId="77777777" w:rsidR="00E51133" w:rsidRPr="00970BF1" w:rsidRDefault="00E51133" w:rsidP="00E51133">
      <w:pPr>
        <w:pStyle w:val="ListParagraph"/>
        <w:numPr>
          <w:ilvl w:val="0"/>
          <w:numId w:val="8"/>
        </w:numPr>
        <w:ind w:left="1440"/>
        <w:rPr>
          <w:lang w:val="en-US"/>
        </w:rPr>
      </w:pPr>
      <w:r w:rsidRPr="00312385">
        <w:rPr>
          <w:lang w:val="en-US"/>
        </w:rPr>
        <w:t>Strongly agree</w:t>
      </w:r>
      <w:r>
        <w:rPr>
          <w:lang w:val="en-US"/>
        </w:rPr>
        <w:t xml:space="preserve"> </w:t>
      </w:r>
    </w:p>
    <w:p w14:paraId="240931B2" w14:textId="77777777" w:rsidR="00E51133" w:rsidRDefault="00E51133" w:rsidP="00E51133">
      <w:pPr>
        <w:pStyle w:val="ListParagraph"/>
        <w:numPr>
          <w:ilvl w:val="0"/>
          <w:numId w:val="8"/>
        </w:numPr>
        <w:ind w:left="1440"/>
        <w:rPr>
          <w:lang w:val="en-US"/>
        </w:rPr>
      </w:pPr>
      <w:r w:rsidRPr="00312385">
        <w:rPr>
          <w:lang w:val="en-US"/>
        </w:rPr>
        <w:t>Agree</w:t>
      </w:r>
    </w:p>
    <w:p w14:paraId="0FC43DB4" w14:textId="77777777" w:rsidR="00E51133" w:rsidRDefault="00E51133" w:rsidP="00E51133">
      <w:pPr>
        <w:pStyle w:val="ListParagraph"/>
        <w:numPr>
          <w:ilvl w:val="0"/>
          <w:numId w:val="8"/>
        </w:numPr>
        <w:ind w:left="1440"/>
        <w:rPr>
          <w:lang w:val="en-US"/>
        </w:rPr>
      </w:pPr>
      <w:r w:rsidRPr="00312385">
        <w:rPr>
          <w:lang w:val="en-US"/>
        </w:rPr>
        <w:t>Neutral</w:t>
      </w:r>
    </w:p>
    <w:p w14:paraId="767FD32A" w14:textId="77777777" w:rsidR="00E51133" w:rsidRDefault="00E51133" w:rsidP="00E51133">
      <w:pPr>
        <w:pStyle w:val="ListParagraph"/>
        <w:numPr>
          <w:ilvl w:val="0"/>
          <w:numId w:val="8"/>
        </w:numPr>
        <w:ind w:left="1440"/>
        <w:rPr>
          <w:lang w:val="en-US"/>
        </w:rPr>
      </w:pPr>
      <w:r w:rsidRPr="00312385">
        <w:rPr>
          <w:lang w:val="en-US"/>
        </w:rPr>
        <w:t>Disagree</w:t>
      </w:r>
    </w:p>
    <w:p w14:paraId="20D4FBFA" w14:textId="77777777" w:rsidR="00E51133" w:rsidRPr="00312385" w:rsidRDefault="00E51133" w:rsidP="00E51133">
      <w:pPr>
        <w:pStyle w:val="ListParagraph"/>
        <w:numPr>
          <w:ilvl w:val="0"/>
          <w:numId w:val="8"/>
        </w:numPr>
        <w:ind w:left="1440"/>
        <w:rPr>
          <w:lang w:val="en-US"/>
        </w:rPr>
      </w:pPr>
      <w:r w:rsidRPr="00312385">
        <w:rPr>
          <w:lang w:val="en-US"/>
        </w:rPr>
        <w:t>Strongly disagree</w:t>
      </w:r>
    </w:p>
    <w:p w14:paraId="3F081C9D" w14:textId="66117539" w:rsidR="00C307B0" w:rsidRDefault="00381D0B" w:rsidP="00381D0B">
      <w:pPr>
        <w:pStyle w:val="Heading3"/>
      </w:pPr>
      <w:r>
        <w:t>2.</w:t>
      </w:r>
      <w:r>
        <w:tab/>
      </w:r>
      <w:r w:rsidR="00C307B0" w:rsidRPr="00207DF8">
        <w:t>Why did you pick that particular rating</w:t>
      </w:r>
      <w:r w:rsidR="00C307B0">
        <w:t xml:space="preserve"> for this section?</w:t>
      </w:r>
    </w:p>
    <w:p w14:paraId="5F381137" w14:textId="77777777" w:rsidR="00133C12" w:rsidRPr="00133C12" w:rsidRDefault="00133C12" w:rsidP="00133C12">
      <w:pPr>
        <w:rPr>
          <w:sz w:val="8"/>
        </w:rPr>
      </w:pPr>
    </w:p>
    <w:tbl>
      <w:tblPr>
        <w:tblStyle w:val="TableGrid"/>
        <w:tblW w:w="8788"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8352"/>
        <w:gridCol w:w="436"/>
      </w:tblGrid>
      <w:tr w:rsidR="00C307B0" w:rsidRPr="009F7126" w14:paraId="3A730D46" w14:textId="77777777" w:rsidTr="00970BF1">
        <w:trPr>
          <w:gridAfter w:val="1"/>
          <w:wAfter w:w="436" w:type="dxa"/>
        </w:trPr>
        <w:tc>
          <w:tcPr>
            <w:tcW w:w="8352" w:type="dxa"/>
          </w:tcPr>
          <w:p w14:paraId="353E84A2" w14:textId="77777777" w:rsidR="00C307B0" w:rsidRPr="009F7126" w:rsidRDefault="00C307B0" w:rsidP="00970BF1">
            <w:pPr>
              <w:rPr>
                <w:b/>
              </w:rPr>
            </w:pPr>
          </w:p>
        </w:tc>
      </w:tr>
      <w:tr w:rsidR="00C307B0" w:rsidRPr="009F7126" w14:paraId="704A85AB" w14:textId="77777777" w:rsidTr="00970BF1">
        <w:trPr>
          <w:gridAfter w:val="1"/>
          <w:wAfter w:w="436" w:type="dxa"/>
        </w:trPr>
        <w:tc>
          <w:tcPr>
            <w:tcW w:w="8352" w:type="dxa"/>
          </w:tcPr>
          <w:p w14:paraId="6AD108C6" w14:textId="77777777" w:rsidR="00C307B0" w:rsidRPr="009F7126" w:rsidRDefault="00C307B0" w:rsidP="00970BF1">
            <w:pPr>
              <w:rPr>
                <w:b/>
              </w:rPr>
            </w:pPr>
          </w:p>
        </w:tc>
      </w:tr>
      <w:tr w:rsidR="00C307B0" w:rsidRPr="009E04FB" w14:paraId="1C0DE07D" w14:textId="77777777" w:rsidTr="00970BF1">
        <w:tc>
          <w:tcPr>
            <w:tcW w:w="8788" w:type="dxa"/>
            <w:gridSpan w:val="2"/>
          </w:tcPr>
          <w:p w14:paraId="75F6E721" w14:textId="77777777" w:rsidR="00C307B0" w:rsidRPr="009F7126" w:rsidRDefault="00C307B0" w:rsidP="00970BF1">
            <w:pPr>
              <w:rPr>
                <w:b/>
              </w:rPr>
            </w:pPr>
          </w:p>
        </w:tc>
      </w:tr>
    </w:tbl>
    <w:p w14:paraId="5B69ECDB" w14:textId="77777777" w:rsidR="00C307B0" w:rsidRDefault="00C307B0" w:rsidP="00970BF1"/>
    <w:p w14:paraId="301B5447" w14:textId="77777777" w:rsidR="00B17F27" w:rsidRDefault="00B17F27">
      <w:pPr>
        <w:suppressAutoHyphens w:val="0"/>
        <w:autoSpaceDE/>
        <w:autoSpaceDN/>
        <w:adjustRightInd/>
        <w:spacing w:after="0" w:line="240" w:lineRule="auto"/>
        <w:textAlignment w:val="auto"/>
        <w:rPr>
          <w:rFonts w:ascii="Arial Bold" w:hAnsi="Arial Bold"/>
          <w:b/>
          <w:sz w:val="36"/>
          <w:lang w:val="en-US"/>
        </w:rPr>
      </w:pPr>
      <w:r>
        <w:br w:type="page"/>
      </w:r>
    </w:p>
    <w:p w14:paraId="09B07869" w14:textId="3E8FDCED" w:rsidR="00C307B0" w:rsidRDefault="00381D0B" w:rsidP="00381D0B">
      <w:pPr>
        <w:pStyle w:val="Heading3"/>
      </w:pPr>
      <w:r>
        <w:lastRenderedPageBreak/>
        <w:t>3.</w:t>
      </w:r>
      <w:r>
        <w:tab/>
      </w:r>
      <w:r w:rsidR="00C307B0">
        <w:t xml:space="preserve">What else could the Government do to ensure </w:t>
      </w:r>
      <w:r w:rsidR="00C307B0" w:rsidRPr="00A516DC">
        <w:t xml:space="preserve">children </w:t>
      </w:r>
      <w:r w:rsidR="00C307B0">
        <w:t xml:space="preserve">are </w:t>
      </w:r>
      <w:r w:rsidR="00C307B0" w:rsidRPr="00A516DC">
        <w:t>learn</w:t>
      </w:r>
      <w:r w:rsidR="00C307B0">
        <w:t>ing</w:t>
      </w:r>
      <w:r w:rsidR="00C307B0" w:rsidRPr="00A516DC">
        <w:t xml:space="preserve"> what they need to know to grow up as productive members of our society</w:t>
      </w:r>
      <w:r w:rsidR="00C307B0">
        <w:t>?</w:t>
      </w:r>
    </w:p>
    <w:p w14:paraId="12B55911" w14:textId="77777777" w:rsidR="00133C12" w:rsidRPr="00133C12" w:rsidRDefault="00133C12" w:rsidP="00133C12">
      <w:pPr>
        <w:rPr>
          <w:sz w:val="4"/>
        </w:rPr>
      </w:pPr>
    </w:p>
    <w:tbl>
      <w:tblPr>
        <w:tblStyle w:val="TableGrid"/>
        <w:tblW w:w="8788"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8788"/>
      </w:tblGrid>
      <w:tr w:rsidR="00C307B0" w:rsidRPr="008164F1" w14:paraId="1935EF25" w14:textId="77777777" w:rsidTr="00970BF1">
        <w:tc>
          <w:tcPr>
            <w:tcW w:w="8788" w:type="dxa"/>
          </w:tcPr>
          <w:p w14:paraId="5208085E" w14:textId="77777777" w:rsidR="00C307B0" w:rsidRPr="009F7126" w:rsidRDefault="00C307B0" w:rsidP="00970BF1">
            <w:pPr>
              <w:rPr>
                <w:b/>
              </w:rPr>
            </w:pPr>
          </w:p>
        </w:tc>
      </w:tr>
      <w:tr w:rsidR="00C307B0" w:rsidRPr="008164F1" w14:paraId="1351BBBC" w14:textId="77777777" w:rsidTr="00970BF1">
        <w:tc>
          <w:tcPr>
            <w:tcW w:w="8788" w:type="dxa"/>
          </w:tcPr>
          <w:p w14:paraId="45240E9F" w14:textId="77777777" w:rsidR="00C307B0" w:rsidRPr="009F7126" w:rsidRDefault="00C307B0" w:rsidP="00970BF1">
            <w:pPr>
              <w:rPr>
                <w:b/>
              </w:rPr>
            </w:pPr>
          </w:p>
        </w:tc>
      </w:tr>
      <w:tr w:rsidR="00C307B0" w:rsidRPr="008164F1" w14:paraId="15746445" w14:textId="77777777" w:rsidTr="00970BF1">
        <w:tc>
          <w:tcPr>
            <w:tcW w:w="8788" w:type="dxa"/>
          </w:tcPr>
          <w:p w14:paraId="419BEA32" w14:textId="77777777" w:rsidR="00C307B0" w:rsidRPr="009F7126" w:rsidRDefault="00C307B0" w:rsidP="00970BF1">
            <w:pPr>
              <w:rPr>
                <w:b/>
              </w:rPr>
            </w:pPr>
          </w:p>
        </w:tc>
      </w:tr>
    </w:tbl>
    <w:p w14:paraId="2D377852" w14:textId="77777777" w:rsidR="00C307B0" w:rsidRDefault="00C307B0" w:rsidP="00970BF1"/>
    <w:p w14:paraId="440F9FAE" w14:textId="77777777" w:rsidR="00C307B0" w:rsidRDefault="00C307B0" w:rsidP="00970BF1">
      <w:pPr>
        <w:rPr>
          <w:rFonts w:ascii="Georgia" w:eastAsiaTheme="majorEastAsia" w:hAnsi="Georgia"/>
          <w:sz w:val="32"/>
        </w:rPr>
      </w:pPr>
      <w:r>
        <w:br w:type="page"/>
      </w:r>
    </w:p>
    <w:p w14:paraId="266DB167" w14:textId="47B8772D" w:rsidR="00C307B0" w:rsidRPr="00133C12" w:rsidRDefault="00C307B0" w:rsidP="00133C12">
      <w:pPr>
        <w:pStyle w:val="Heading1"/>
      </w:pPr>
      <w:r w:rsidRPr="00133C12">
        <w:lastRenderedPageBreak/>
        <w:t>Special protections measures (Articles 22, 30, 38, 39, 40, 37(b-d) and 32-36)</w:t>
      </w:r>
    </w:p>
    <w:p w14:paraId="593B7211" w14:textId="77777777" w:rsidR="00C307B0" w:rsidRPr="006E2A0A" w:rsidRDefault="00C307B0" w:rsidP="00381D0B">
      <w:pPr>
        <w:spacing w:after="100"/>
      </w:pPr>
      <w:r w:rsidRPr="006E2A0A">
        <w:t>This section of the report is about what the Government does to protect and help people who might need more help than others, such as children and young people:</w:t>
      </w:r>
    </w:p>
    <w:p w14:paraId="5893D21D" w14:textId="28ABDF92" w:rsidR="00C307B0" w:rsidRPr="006E2A0A" w:rsidRDefault="00C307B0" w:rsidP="00970BF1">
      <w:pPr>
        <w:pStyle w:val="ListParagraph"/>
      </w:pPr>
      <w:r w:rsidRPr="006E2A0A">
        <w:t>in emergency situations, like refugees</w:t>
      </w:r>
      <w:r w:rsidR="00381D0B">
        <w:t>;</w:t>
      </w:r>
    </w:p>
    <w:p w14:paraId="39F07781" w14:textId="4C9F303A" w:rsidR="00C307B0" w:rsidRPr="006E2A0A" w:rsidRDefault="00C307B0" w:rsidP="00970BF1">
      <w:pPr>
        <w:pStyle w:val="ListParagraph"/>
      </w:pPr>
      <w:r w:rsidRPr="006E2A0A">
        <w:t>who have been taken advantage of</w:t>
      </w:r>
      <w:r w:rsidR="00381D0B">
        <w:t>;</w:t>
      </w:r>
    </w:p>
    <w:p w14:paraId="592568F4" w14:textId="120A07CD" w:rsidR="00C307B0" w:rsidRPr="006E2A0A" w:rsidRDefault="00C307B0" w:rsidP="00970BF1">
      <w:pPr>
        <w:pStyle w:val="ListParagraph"/>
      </w:pPr>
      <w:r w:rsidRPr="006E2A0A">
        <w:t>in minority groups</w:t>
      </w:r>
      <w:r w:rsidR="00381D0B">
        <w:t>;</w:t>
      </w:r>
    </w:p>
    <w:p w14:paraId="0B38315C" w14:textId="25D9F813" w:rsidR="00C307B0" w:rsidRDefault="00C307B0" w:rsidP="00970BF1">
      <w:pPr>
        <w:pStyle w:val="Bullet1"/>
      </w:pPr>
      <w:r w:rsidRPr="006E2A0A">
        <w:t>who get in trouble with the law.</w:t>
      </w:r>
    </w:p>
    <w:p w14:paraId="360EB803" w14:textId="77777777" w:rsidR="00381D0B" w:rsidRPr="003743F5" w:rsidRDefault="00381D0B" w:rsidP="00381D0B">
      <w:pPr>
        <w:pStyle w:val="Bullet1"/>
        <w:numPr>
          <w:ilvl w:val="0"/>
          <w:numId w:val="0"/>
        </w:numPr>
        <w:rPr>
          <w:sz w:val="8"/>
        </w:rPr>
      </w:pPr>
    </w:p>
    <w:p w14:paraId="05CA4C4D" w14:textId="77777777" w:rsidR="00C307B0" w:rsidRPr="006E2A0A" w:rsidRDefault="00C307B0" w:rsidP="00133C12">
      <w:pPr>
        <w:spacing w:after="100"/>
      </w:pPr>
      <w:r w:rsidRPr="006E2A0A">
        <w:t>The work the Government has done in this area includes:</w:t>
      </w:r>
    </w:p>
    <w:p w14:paraId="3CDDCA17" w14:textId="650DBC95" w:rsidR="00C307B0" w:rsidRPr="006E2A0A" w:rsidRDefault="00C307B0" w:rsidP="00133C12">
      <w:pPr>
        <w:pStyle w:val="ListParagraph"/>
        <w:numPr>
          <w:ilvl w:val="0"/>
          <w:numId w:val="18"/>
        </w:numPr>
        <w:ind w:left="360"/>
      </w:pPr>
      <w:r w:rsidRPr="006E2A0A">
        <w:t>changing our immigration rules to better protect children in immigration decisions, particularly in refugee claims</w:t>
      </w:r>
      <w:r w:rsidR="00133C12">
        <w:t>;</w:t>
      </w:r>
    </w:p>
    <w:p w14:paraId="239E9CF7" w14:textId="5B087B2A" w:rsidR="00C307B0" w:rsidRPr="006E2A0A" w:rsidRDefault="00C307B0" w:rsidP="00133C12">
      <w:pPr>
        <w:pStyle w:val="ListParagraph"/>
        <w:numPr>
          <w:ilvl w:val="0"/>
          <w:numId w:val="18"/>
        </w:numPr>
        <w:ind w:left="360"/>
      </w:pPr>
      <w:r w:rsidRPr="006E2A0A">
        <w:t>providing support to help refugees settle in New Zealand</w:t>
      </w:r>
      <w:r w:rsidR="00133C12">
        <w:t>;</w:t>
      </w:r>
    </w:p>
    <w:p w14:paraId="16F86395" w14:textId="4DF706D8" w:rsidR="00C307B0" w:rsidRPr="006E2A0A" w:rsidRDefault="00C307B0" w:rsidP="00133C12">
      <w:pPr>
        <w:pStyle w:val="ListParagraph"/>
        <w:numPr>
          <w:ilvl w:val="0"/>
          <w:numId w:val="18"/>
        </w:numPr>
        <w:ind w:left="360"/>
      </w:pPr>
      <w:r w:rsidRPr="006E2A0A">
        <w:t>requiring consideration of Te Tiriti o Waitangi and te ao Māori in policies which affect tamariki Māori</w:t>
      </w:r>
      <w:r w:rsidR="00133C12">
        <w:t>;</w:t>
      </w:r>
    </w:p>
    <w:p w14:paraId="52111947" w14:textId="4062FFF1" w:rsidR="00C307B0" w:rsidRPr="006E2A0A" w:rsidRDefault="00C307B0" w:rsidP="00133C12">
      <w:pPr>
        <w:pStyle w:val="ListParagraph"/>
        <w:numPr>
          <w:ilvl w:val="0"/>
          <w:numId w:val="18"/>
        </w:numPr>
        <w:ind w:left="360"/>
      </w:pPr>
      <w:r w:rsidRPr="006E2A0A">
        <w:t>protecting young working people from dangerous work or work that interferes with their schooling</w:t>
      </w:r>
      <w:r w:rsidR="00133C12">
        <w:t>;</w:t>
      </w:r>
    </w:p>
    <w:p w14:paraId="7503A3F0" w14:textId="310197FE" w:rsidR="00C307B0" w:rsidRPr="006E2A0A" w:rsidRDefault="00C307B0" w:rsidP="00133C12">
      <w:pPr>
        <w:pStyle w:val="ListParagraph"/>
        <w:numPr>
          <w:ilvl w:val="0"/>
          <w:numId w:val="18"/>
        </w:numPr>
        <w:ind w:left="360"/>
      </w:pPr>
      <w:r w:rsidRPr="006E2A0A">
        <w:t>changing the Youth Justice system to include 17-year olds in 2019. Some 18-year-olds and under can still be transferred to the adult criminal justice system if they keep offending or their offences are serious</w:t>
      </w:r>
      <w:r w:rsidR="00133C12">
        <w:t>;</w:t>
      </w:r>
    </w:p>
    <w:p w14:paraId="27B524A7" w14:textId="2530C424" w:rsidR="00C307B0" w:rsidRPr="006E2A0A" w:rsidRDefault="00C307B0" w:rsidP="00133C12">
      <w:pPr>
        <w:pStyle w:val="ListParagraph"/>
        <w:numPr>
          <w:ilvl w:val="0"/>
          <w:numId w:val="18"/>
        </w:numPr>
        <w:ind w:left="360"/>
      </w:pPr>
      <w:r w:rsidRPr="006E2A0A">
        <w:t>initiatives dedicated to improving outcomes for Māori and Pacific children in the Youth Justice system (</w:t>
      </w:r>
      <w:r w:rsidRPr="006E2A0A">
        <w:rPr>
          <w:i/>
          <w:iCs/>
        </w:rPr>
        <w:t>Mahuru</w:t>
      </w:r>
      <w:r w:rsidRPr="006E2A0A">
        <w:t xml:space="preserve">, </w:t>
      </w:r>
      <w:r w:rsidRPr="006E2A0A">
        <w:rPr>
          <w:i/>
          <w:iCs/>
        </w:rPr>
        <w:t>Paiheretia te Muka Tangata – Uniting the Threads of Whānau</w:t>
      </w:r>
      <w:r w:rsidRPr="006E2A0A">
        <w:t>)</w:t>
      </w:r>
      <w:r w:rsidR="00133C12">
        <w:t>.</w:t>
      </w:r>
    </w:p>
    <w:p w14:paraId="3AF7C5B1" w14:textId="3ACCA22C" w:rsidR="00F13270" w:rsidRDefault="00C307B0" w:rsidP="00F13270">
      <w:r w:rsidRPr="006E2A0A">
        <w:lastRenderedPageBreak/>
        <w:t>To find out more about special protection measures, refer to pages 51 to 57 of the Draft Report to find out what the Government is doing.</w:t>
      </w:r>
      <w:r w:rsidR="00F13270">
        <w:t xml:space="preserve"> The draft report is available at </w:t>
      </w:r>
      <w:hyperlink r:id="rId20" w:history="1">
        <w:r w:rsidR="00F13270">
          <w:rPr>
            <w:rStyle w:val="Hyperlink"/>
          </w:rPr>
          <w:t>aicomms.nz/6605</w:t>
        </w:r>
      </w:hyperlink>
    </w:p>
    <w:p w14:paraId="56E6F315" w14:textId="77777777" w:rsidR="00C307B0" w:rsidRPr="00133C12" w:rsidRDefault="00C307B0" w:rsidP="00133C12">
      <w:pPr>
        <w:pStyle w:val="Heading2"/>
      </w:pPr>
      <w:r w:rsidRPr="00133C12">
        <w:t>Questions on special protection measures</w:t>
      </w:r>
    </w:p>
    <w:p w14:paraId="75085C92" w14:textId="478B56EC" w:rsidR="00C307B0" w:rsidRDefault="003743F5" w:rsidP="003743F5">
      <w:pPr>
        <w:pStyle w:val="Heading3"/>
      </w:pPr>
      <w:r>
        <w:t>1.</w:t>
      </w:r>
      <w:r>
        <w:tab/>
      </w:r>
      <w:r w:rsidR="00C307B0">
        <w:t>What do you think about the work the Government is doing</w:t>
      </w:r>
      <w:r w:rsidR="00C307B0" w:rsidRPr="00A516DC">
        <w:t xml:space="preserve"> to protect and help children who need more help than others</w:t>
      </w:r>
      <w:r w:rsidR="00C307B0">
        <w:t>?</w:t>
      </w:r>
    </w:p>
    <w:p w14:paraId="7EAAC68F" w14:textId="77777777" w:rsidR="00E51133" w:rsidRPr="00970BF1" w:rsidRDefault="00E51133" w:rsidP="00E51133">
      <w:pPr>
        <w:pStyle w:val="ListParagraph"/>
        <w:numPr>
          <w:ilvl w:val="0"/>
          <w:numId w:val="8"/>
        </w:numPr>
        <w:ind w:left="1440"/>
        <w:rPr>
          <w:lang w:val="en-US"/>
        </w:rPr>
      </w:pPr>
      <w:r>
        <w:rPr>
          <w:lang w:val="en-US"/>
        </w:rPr>
        <w:t>Very successful</w:t>
      </w:r>
    </w:p>
    <w:p w14:paraId="78904645" w14:textId="77777777" w:rsidR="00E51133" w:rsidRDefault="00E51133" w:rsidP="00E51133">
      <w:pPr>
        <w:pStyle w:val="ListParagraph"/>
        <w:numPr>
          <w:ilvl w:val="0"/>
          <w:numId w:val="8"/>
        </w:numPr>
        <w:ind w:left="1440"/>
        <w:rPr>
          <w:lang w:val="en-US"/>
        </w:rPr>
      </w:pPr>
      <w:r>
        <w:rPr>
          <w:lang w:val="en-US"/>
        </w:rPr>
        <w:t>Doing a good job</w:t>
      </w:r>
    </w:p>
    <w:p w14:paraId="51E4BBAD" w14:textId="77777777" w:rsidR="00E51133" w:rsidRDefault="00E51133" w:rsidP="00E51133">
      <w:pPr>
        <w:pStyle w:val="ListParagraph"/>
        <w:numPr>
          <w:ilvl w:val="0"/>
          <w:numId w:val="8"/>
        </w:numPr>
        <w:ind w:left="1440"/>
        <w:rPr>
          <w:lang w:val="en-US"/>
        </w:rPr>
      </w:pPr>
      <w:r>
        <w:rPr>
          <w:lang w:val="en-US"/>
        </w:rPr>
        <w:t>Meeting basic obligations</w:t>
      </w:r>
    </w:p>
    <w:p w14:paraId="4F00CA5E" w14:textId="77777777" w:rsidR="00E51133" w:rsidRDefault="00E51133" w:rsidP="00E51133">
      <w:pPr>
        <w:pStyle w:val="ListParagraph"/>
        <w:numPr>
          <w:ilvl w:val="0"/>
          <w:numId w:val="8"/>
        </w:numPr>
        <w:ind w:left="1440"/>
        <w:rPr>
          <w:lang w:val="en-US"/>
        </w:rPr>
      </w:pPr>
      <w:r>
        <w:rPr>
          <w:lang w:val="en-US"/>
        </w:rPr>
        <w:t>Not meeting obligations</w:t>
      </w:r>
    </w:p>
    <w:p w14:paraId="6C604EEA" w14:textId="77777777" w:rsidR="00E51133" w:rsidRDefault="00E51133" w:rsidP="00E51133">
      <w:pPr>
        <w:pStyle w:val="ListParagraph"/>
        <w:numPr>
          <w:ilvl w:val="0"/>
          <w:numId w:val="8"/>
        </w:numPr>
        <w:ind w:left="1440"/>
        <w:rPr>
          <w:lang w:val="en-US"/>
        </w:rPr>
      </w:pPr>
      <w:r>
        <w:rPr>
          <w:lang w:val="en-US"/>
        </w:rPr>
        <w:t>Failing significantly</w:t>
      </w:r>
    </w:p>
    <w:p w14:paraId="117B6BE5" w14:textId="09702E9D" w:rsidR="00C307B0" w:rsidRDefault="003743F5" w:rsidP="003743F5">
      <w:pPr>
        <w:pStyle w:val="Heading3"/>
      </w:pPr>
      <w:r>
        <w:t>2.</w:t>
      </w:r>
      <w:r>
        <w:tab/>
      </w:r>
      <w:r w:rsidR="00C307B0" w:rsidRPr="00207DF8">
        <w:t>Why did you pick that particular rating</w:t>
      </w:r>
      <w:r w:rsidR="00C307B0">
        <w:t xml:space="preserve"> for this section?</w:t>
      </w:r>
    </w:p>
    <w:p w14:paraId="2FB8E306" w14:textId="77777777" w:rsidR="00B17F27" w:rsidRPr="00B17F27" w:rsidRDefault="00B17F27" w:rsidP="00B17F27">
      <w:pPr>
        <w:rPr>
          <w:sz w:val="4"/>
          <w:lang w:val="en-US"/>
        </w:rPr>
      </w:pPr>
    </w:p>
    <w:tbl>
      <w:tblPr>
        <w:tblStyle w:val="TableGrid"/>
        <w:tblW w:w="8788"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8352"/>
        <w:gridCol w:w="436"/>
      </w:tblGrid>
      <w:tr w:rsidR="00C307B0" w:rsidRPr="009F7126" w14:paraId="25D2451A" w14:textId="77777777" w:rsidTr="00970BF1">
        <w:trPr>
          <w:gridAfter w:val="1"/>
          <w:wAfter w:w="436" w:type="dxa"/>
        </w:trPr>
        <w:tc>
          <w:tcPr>
            <w:tcW w:w="8352" w:type="dxa"/>
          </w:tcPr>
          <w:p w14:paraId="46E6F859" w14:textId="77777777" w:rsidR="00C307B0" w:rsidRPr="009F7126" w:rsidRDefault="00C307B0" w:rsidP="00970BF1">
            <w:pPr>
              <w:rPr>
                <w:b/>
              </w:rPr>
            </w:pPr>
          </w:p>
        </w:tc>
      </w:tr>
      <w:tr w:rsidR="00C307B0" w:rsidRPr="009F7126" w14:paraId="52C4BDE7" w14:textId="77777777" w:rsidTr="00970BF1">
        <w:trPr>
          <w:gridAfter w:val="1"/>
          <w:wAfter w:w="436" w:type="dxa"/>
        </w:trPr>
        <w:tc>
          <w:tcPr>
            <w:tcW w:w="8352" w:type="dxa"/>
          </w:tcPr>
          <w:p w14:paraId="0EB1B6F6" w14:textId="77777777" w:rsidR="00C307B0" w:rsidRPr="009F7126" w:rsidRDefault="00C307B0" w:rsidP="00970BF1">
            <w:pPr>
              <w:rPr>
                <w:b/>
              </w:rPr>
            </w:pPr>
          </w:p>
        </w:tc>
      </w:tr>
      <w:tr w:rsidR="00C307B0" w:rsidRPr="009F7126" w14:paraId="47C8707E" w14:textId="77777777" w:rsidTr="00970BF1">
        <w:tc>
          <w:tcPr>
            <w:tcW w:w="8788" w:type="dxa"/>
            <w:gridSpan w:val="2"/>
          </w:tcPr>
          <w:p w14:paraId="60B62C25" w14:textId="77777777" w:rsidR="00C307B0" w:rsidRPr="009F7126" w:rsidRDefault="00C307B0" w:rsidP="00970BF1">
            <w:pPr>
              <w:rPr>
                <w:b/>
              </w:rPr>
            </w:pPr>
          </w:p>
        </w:tc>
      </w:tr>
    </w:tbl>
    <w:p w14:paraId="6F905E93" w14:textId="77777777" w:rsidR="00C307B0" w:rsidRDefault="00C307B0" w:rsidP="00970BF1">
      <w:pPr>
        <w:rPr>
          <w:lang w:val="en-US"/>
        </w:rPr>
      </w:pPr>
    </w:p>
    <w:p w14:paraId="0CDCDF3A" w14:textId="77777777" w:rsidR="00B17F27" w:rsidRDefault="00B17F27">
      <w:pPr>
        <w:suppressAutoHyphens w:val="0"/>
        <w:autoSpaceDE/>
        <w:autoSpaceDN/>
        <w:adjustRightInd/>
        <w:spacing w:after="0" w:line="240" w:lineRule="auto"/>
        <w:textAlignment w:val="auto"/>
        <w:rPr>
          <w:rFonts w:ascii="Arial Bold" w:hAnsi="Arial Bold"/>
          <w:b/>
          <w:sz w:val="36"/>
          <w:lang w:val="en-US"/>
        </w:rPr>
      </w:pPr>
      <w:r>
        <w:br w:type="page"/>
      </w:r>
    </w:p>
    <w:p w14:paraId="10890E37" w14:textId="4ED4A669" w:rsidR="00C307B0" w:rsidRDefault="003743F5" w:rsidP="003743F5">
      <w:pPr>
        <w:pStyle w:val="Heading3"/>
      </w:pPr>
      <w:r>
        <w:lastRenderedPageBreak/>
        <w:t>3.</w:t>
      </w:r>
      <w:r>
        <w:tab/>
      </w:r>
      <w:r w:rsidR="00C307B0">
        <w:t>What else could the Government be doing to help children and young people in situations where they</w:t>
      </w:r>
      <w:r w:rsidR="00C307B0" w:rsidRPr="00D43F8B">
        <w:t xml:space="preserve"> might need more help than others</w:t>
      </w:r>
      <w:r w:rsidR="00C307B0" w:rsidRPr="008164F1">
        <w:t>?</w:t>
      </w:r>
    </w:p>
    <w:p w14:paraId="4F00E1A9" w14:textId="77777777" w:rsidR="00B17F27" w:rsidRPr="00B17F27" w:rsidRDefault="00B17F27" w:rsidP="00B17F27">
      <w:pPr>
        <w:rPr>
          <w:sz w:val="4"/>
          <w:lang w:val="en-US"/>
        </w:rPr>
      </w:pPr>
    </w:p>
    <w:tbl>
      <w:tblPr>
        <w:tblStyle w:val="TableGrid"/>
        <w:tblW w:w="8788"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8788"/>
      </w:tblGrid>
      <w:tr w:rsidR="00C307B0" w:rsidRPr="008164F1" w14:paraId="289A7A63" w14:textId="77777777" w:rsidTr="00970BF1">
        <w:tc>
          <w:tcPr>
            <w:tcW w:w="8788" w:type="dxa"/>
          </w:tcPr>
          <w:p w14:paraId="74F2FB2A" w14:textId="77777777" w:rsidR="00C307B0" w:rsidRPr="009F7126" w:rsidRDefault="00C307B0" w:rsidP="00970BF1">
            <w:pPr>
              <w:rPr>
                <w:b/>
              </w:rPr>
            </w:pPr>
          </w:p>
        </w:tc>
      </w:tr>
      <w:tr w:rsidR="00C307B0" w:rsidRPr="008164F1" w14:paraId="01512761" w14:textId="77777777" w:rsidTr="00970BF1">
        <w:tc>
          <w:tcPr>
            <w:tcW w:w="8788" w:type="dxa"/>
          </w:tcPr>
          <w:p w14:paraId="4955F2D1" w14:textId="77777777" w:rsidR="00C307B0" w:rsidRPr="009F7126" w:rsidRDefault="00C307B0" w:rsidP="00970BF1">
            <w:pPr>
              <w:rPr>
                <w:b/>
              </w:rPr>
            </w:pPr>
          </w:p>
        </w:tc>
      </w:tr>
      <w:tr w:rsidR="00C307B0" w:rsidRPr="008164F1" w14:paraId="076F8C13" w14:textId="77777777" w:rsidTr="00970BF1">
        <w:tc>
          <w:tcPr>
            <w:tcW w:w="8788" w:type="dxa"/>
          </w:tcPr>
          <w:p w14:paraId="2160537C" w14:textId="77777777" w:rsidR="00C307B0" w:rsidRPr="009F7126" w:rsidRDefault="00C307B0" w:rsidP="00970BF1">
            <w:pPr>
              <w:rPr>
                <w:b/>
              </w:rPr>
            </w:pPr>
          </w:p>
        </w:tc>
      </w:tr>
    </w:tbl>
    <w:p w14:paraId="5D5D7394" w14:textId="77777777" w:rsidR="00C307B0" w:rsidRDefault="00C307B0" w:rsidP="00970BF1">
      <w:r>
        <w:br w:type="page"/>
      </w:r>
    </w:p>
    <w:p w14:paraId="6527DF93" w14:textId="77777777" w:rsidR="00C307B0" w:rsidRPr="007325AA" w:rsidRDefault="00C307B0" w:rsidP="00133C12">
      <w:pPr>
        <w:pStyle w:val="Heading1"/>
      </w:pPr>
      <w:r>
        <w:lastRenderedPageBreak/>
        <w:t>Optional Protocols to the Children’s Convention</w:t>
      </w:r>
    </w:p>
    <w:p w14:paraId="45B8F4A7" w14:textId="77777777" w:rsidR="00C307B0" w:rsidRPr="006E2A0A" w:rsidRDefault="00C307B0" w:rsidP="008E3BA6">
      <w:r w:rsidRPr="006E2A0A">
        <w:t xml:space="preserve">Optional Protocols add extra rights and protections for children in specific situations, on top of the rights set out in the Children’s Convention. </w:t>
      </w:r>
    </w:p>
    <w:p w14:paraId="638E73DF" w14:textId="77777777" w:rsidR="00C307B0" w:rsidRPr="006E2A0A" w:rsidRDefault="00C307B0" w:rsidP="008E3BA6">
      <w:pPr>
        <w:spacing w:after="100"/>
      </w:pPr>
      <w:r w:rsidRPr="006E2A0A">
        <w:t>There are three Optional Protocols to the Children’s Convention which have extra rules for the Government around:</w:t>
      </w:r>
    </w:p>
    <w:p w14:paraId="6B001D9B" w14:textId="74C256E6" w:rsidR="00C307B0" w:rsidRPr="006E2A0A" w:rsidRDefault="008E3BA6" w:rsidP="008E3BA6">
      <w:pPr>
        <w:ind w:left="357" w:hanging="357"/>
      </w:pPr>
      <w:r w:rsidRPr="003743F5">
        <w:rPr>
          <w:b/>
        </w:rPr>
        <w:t>1.</w:t>
      </w:r>
      <w:r>
        <w:tab/>
      </w:r>
      <w:r w:rsidR="00C307B0" w:rsidRPr="006E2A0A">
        <w:t>the sale of children, child prostitution and child pornography</w:t>
      </w:r>
      <w:r>
        <w:t>;</w:t>
      </w:r>
    </w:p>
    <w:p w14:paraId="7E7CBD37" w14:textId="431416FA" w:rsidR="00C307B0" w:rsidRPr="006E2A0A" w:rsidRDefault="008E3BA6" w:rsidP="008E3BA6">
      <w:pPr>
        <w:ind w:left="357" w:hanging="357"/>
      </w:pPr>
      <w:r>
        <w:rPr>
          <w:b/>
        </w:rPr>
        <w:t>2.</w:t>
      </w:r>
      <w:r>
        <w:rPr>
          <w:b/>
        </w:rPr>
        <w:tab/>
      </w:r>
      <w:r w:rsidR="00C307B0" w:rsidRPr="006E2A0A">
        <w:t>the involvement of children in armed conflict</w:t>
      </w:r>
      <w:r>
        <w:t>;</w:t>
      </w:r>
    </w:p>
    <w:p w14:paraId="1273D534" w14:textId="16489279" w:rsidR="00C307B0" w:rsidRPr="006E2A0A" w:rsidRDefault="008E3BA6" w:rsidP="008E3BA6">
      <w:pPr>
        <w:ind w:left="357" w:hanging="357"/>
      </w:pPr>
      <w:r>
        <w:rPr>
          <w:b/>
        </w:rPr>
        <w:t>3.</w:t>
      </w:r>
      <w:r>
        <w:rPr>
          <w:b/>
        </w:rPr>
        <w:tab/>
      </w:r>
      <w:r w:rsidR="00C307B0" w:rsidRPr="006E2A0A">
        <w:t>allowing complaints by individuals to the UN about breaches of the Children’s Convention.</w:t>
      </w:r>
    </w:p>
    <w:p w14:paraId="3055C720" w14:textId="77777777" w:rsidR="00B17F27" w:rsidRPr="00B17F27" w:rsidRDefault="00B17F27" w:rsidP="00970BF1">
      <w:pPr>
        <w:rPr>
          <w:sz w:val="4"/>
        </w:rPr>
      </w:pPr>
    </w:p>
    <w:p w14:paraId="00C6E6DD" w14:textId="6FDDF03A" w:rsidR="00C307B0" w:rsidRPr="006E2A0A" w:rsidRDefault="00C307B0" w:rsidP="00970BF1">
      <w:r w:rsidRPr="006E2A0A">
        <w:t>New Zealand is signed up to the first two Optional Protocols in the list above, but not the third one (complaints).</w:t>
      </w:r>
    </w:p>
    <w:p w14:paraId="69935DE3" w14:textId="77777777" w:rsidR="00C307B0" w:rsidRPr="006E2A0A" w:rsidRDefault="00C307B0" w:rsidP="00970BF1">
      <w:pPr>
        <w:spacing w:after="100"/>
      </w:pPr>
      <w:r w:rsidRPr="006E2A0A">
        <w:t>The Report talks about the work the Government does to protect children from exploitation by:</w:t>
      </w:r>
    </w:p>
    <w:p w14:paraId="5585B0BF" w14:textId="07EAE960" w:rsidR="00C307B0" w:rsidRPr="006E2A0A" w:rsidRDefault="00C307B0" w:rsidP="00970BF1">
      <w:pPr>
        <w:pStyle w:val="Bullet1"/>
      </w:pPr>
      <w:r w:rsidRPr="006E2A0A">
        <w:t>developing a Plan of Action against Forced Labour, People Trafficking and Slavery</w:t>
      </w:r>
      <w:r w:rsidR="00970BF1">
        <w:t>;</w:t>
      </w:r>
    </w:p>
    <w:p w14:paraId="04DA682E" w14:textId="5A07C4CA" w:rsidR="00C307B0" w:rsidRPr="006E2A0A" w:rsidRDefault="00C307B0" w:rsidP="00970BF1">
      <w:pPr>
        <w:pStyle w:val="Bullet1"/>
      </w:pPr>
      <w:r w:rsidRPr="006E2A0A">
        <w:t>making it an offence for people dealing with children for the purpose of sexual exploitation, the removal of body parts, and engagement in forced labour, including online activity</w:t>
      </w:r>
      <w:r w:rsidR="00970BF1">
        <w:t>;</w:t>
      </w:r>
    </w:p>
    <w:p w14:paraId="49DB698D" w14:textId="77156D12" w:rsidR="00C307B0" w:rsidRPr="006E2A0A" w:rsidRDefault="00C307B0" w:rsidP="00970BF1">
      <w:pPr>
        <w:pStyle w:val="Bullet1"/>
      </w:pPr>
      <w:r w:rsidRPr="006E2A0A">
        <w:t>monitoring online activity to identify and support child victims of online exploitation</w:t>
      </w:r>
      <w:r w:rsidR="00970BF1">
        <w:t>;</w:t>
      </w:r>
    </w:p>
    <w:p w14:paraId="016D32F3" w14:textId="656FADFB" w:rsidR="00C307B0" w:rsidRPr="006E2A0A" w:rsidRDefault="00C307B0" w:rsidP="00970BF1">
      <w:pPr>
        <w:pStyle w:val="Bullet1"/>
      </w:pPr>
      <w:r w:rsidRPr="006E2A0A">
        <w:lastRenderedPageBreak/>
        <w:t>setting up prevention working groups and initiatives</w:t>
      </w:r>
      <w:r w:rsidR="00970BF1">
        <w:t>;</w:t>
      </w:r>
    </w:p>
    <w:p w14:paraId="554836E5" w14:textId="2EBB4578" w:rsidR="00C307B0" w:rsidRDefault="00C307B0" w:rsidP="00970BF1">
      <w:pPr>
        <w:pStyle w:val="Bullet1"/>
      </w:pPr>
      <w:r w:rsidRPr="006E2A0A">
        <w:t>increasing awareness of online safety</w:t>
      </w:r>
      <w:r w:rsidR="00970BF1">
        <w:t>.</w:t>
      </w:r>
    </w:p>
    <w:p w14:paraId="6164E575" w14:textId="77777777" w:rsidR="00970BF1" w:rsidRPr="00B17F27" w:rsidRDefault="00970BF1" w:rsidP="00970BF1">
      <w:pPr>
        <w:pStyle w:val="Bullet1"/>
        <w:numPr>
          <w:ilvl w:val="0"/>
          <w:numId w:val="0"/>
        </w:numPr>
        <w:rPr>
          <w:rFonts w:ascii="4" w:hAnsi="4"/>
          <w:sz w:val="12"/>
        </w:rPr>
      </w:pPr>
    </w:p>
    <w:p w14:paraId="4E6EC5E2" w14:textId="77777777" w:rsidR="00C307B0" w:rsidRPr="006E2A0A" w:rsidRDefault="00C307B0" w:rsidP="00970BF1">
      <w:r w:rsidRPr="006E2A0A">
        <w:t>The Report also talks about how the Government will not allow children under 15 years of age to be enlisted into the army.</w:t>
      </w:r>
    </w:p>
    <w:p w14:paraId="045B8699" w14:textId="6D3132E3" w:rsidR="00F13270" w:rsidRDefault="00C307B0" w:rsidP="00F13270">
      <w:r w:rsidRPr="006E2A0A">
        <w:t>For more about Optional Protocols, see refer to pages 57 to 63 of the Draft Report to find out what the Government is doing.</w:t>
      </w:r>
      <w:r w:rsidR="00F13270">
        <w:t xml:space="preserve"> The draft report is available at </w:t>
      </w:r>
      <w:hyperlink r:id="rId21" w:history="1">
        <w:r w:rsidR="00F13270">
          <w:rPr>
            <w:rStyle w:val="Hyperlink"/>
          </w:rPr>
          <w:t>aicomms.nz/6605</w:t>
        </w:r>
      </w:hyperlink>
    </w:p>
    <w:p w14:paraId="445DB8F6" w14:textId="77777777" w:rsidR="00C307B0" w:rsidRPr="003257E7" w:rsidRDefault="00C307B0" w:rsidP="00133C12">
      <w:pPr>
        <w:pStyle w:val="Heading2"/>
      </w:pPr>
      <w:r w:rsidRPr="003257E7">
        <w:t>Questions</w:t>
      </w:r>
      <w:r>
        <w:t xml:space="preserve"> on the Optional Protocols</w:t>
      </w:r>
    </w:p>
    <w:p w14:paraId="5A8D8983" w14:textId="25D37A44" w:rsidR="00C307B0" w:rsidRDefault="003743F5" w:rsidP="003743F5">
      <w:pPr>
        <w:pStyle w:val="Heading3"/>
      </w:pPr>
      <w:r>
        <w:t>1.</w:t>
      </w:r>
      <w:r>
        <w:tab/>
      </w:r>
      <w:r w:rsidR="00C307B0" w:rsidRPr="00207DF8">
        <w:t>Do you think the Government is doing enough to protect children from exploitation?</w:t>
      </w:r>
    </w:p>
    <w:p w14:paraId="3A97259C" w14:textId="77777777" w:rsidR="00E51133" w:rsidRPr="00970BF1" w:rsidRDefault="00E51133" w:rsidP="00E51133">
      <w:pPr>
        <w:pStyle w:val="ListParagraph"/>
        <w:numPr>
          <w:ilvl w:val="0"/>
          <w:numId w:val="8"/>
        </w:numPr>
        <w:ind w:left="1440"/>
        <w:rPr>
          <w:lang w:val="en-US"/>
        </w:rPr>
      </w:pPr>
      <w:r w:rsidRPr="00312385">
        <w:rPr>
          <w:lang w:val="en-US"/>
        </w:rPr>
        <w:t>Strongly agree</w:t>
      </w:r>
      <w:r>
        <w:rPr>
          <w:lang w:val="en-US"/>
        </w:rPr>
        <w:t xml:space="preserve"> </w:t>
      </w:r>
    </w:p>
    <w:p w14:paraId="538AB720" w14:textId="77777777" w:rsidR="00E51133" w:rsidRDefault="00E51133" w:rsidP="00E51133">
      <w:pPr>
        <w:pStyle w:val="ListParagraph"/>
        <w:numPr>
          <w:ilvl w:val="0"/>
          <w:numId w:val="8"/>
        </w:numPr>
        <w:ind w:left="1440"/>
        <w:rPr>
          <w:lang w:val="en-US"/>
        </w:rPr>
      </w:pPr>
      <w:r w:rsidRPr="00312385">
        <w:rPr>
          <w:lang w:val="en-US"/>
        </w:rPr>
        <w:t>Agree</w:t>
      </w:r>
    </w:p>
    <w:p w14:paraId="0BA01E38" w14:textId="77777777" w:rsidR="00E51133" w:rsidRDefault="00E51133" w:rsidP="00E51133">
      <w:pPr>
        <w:pStyle w:val="ListParagraph"/>
        <w:numPr>
          <w:ilvl w:val="0"/>
          <w:numId w:val="8"/>
        </w:numPr>
        <w:ind w:left="1440"/>
        <w:rPr>
          <w:lang w:val="en-US"/>
        </w:rPr>
      </w:pPr>
      <w:r w:rsidRPr="00312385">
        <w:rPr>
          <w:lang w:val="en-US"/>
        </w:rPr>
        <w:t>Neutral</w:t>
      </w:r>
    </w:p>
    <w:p w14:paraId="18B40AC9" w14:textId="77777777" w:rsidR="00E51133" w:rsidRDefault="00E51133" w:rsidP="00E51133">
      <w:pPr>
        <w:pStyle w:val="ListParagraph"/>
        <w:numPr>
          <w:ilvl w:val="0"/>
          <w:numId w:val="8"/>
        </w:numPr>
        <w:ind w:left="1440"/>
        <w:rPr>
          <w:lang w:val="en-US"/>
        </w:rPr>
      </w:pPr>
      <w:r w:rsidRPr="00312385">
        <w:rPr>
          <w:lang w:val="en-US"/>
        </w:rPr>
        <w:t>Disagree</w:t>
      </w:r>
    </w:p>
    <w:p w14:paraId="4E0E7C96" w14:textId="77777777" w:rsidR="00E51133" w:rsidRPr="00312385" w:rsidRDefault="00E51133" w:rsidP="00E51133">
      <w:pPr>
        <w:pStyle w:val="ListParagraph"/>
        <w:numPr>
          <w:ilvl w:val="0"/>
          <w:numId w:val="8"/>
        </w:numPr>
        <w:ind w:left="1440"/>
        <w:rPr>
          <w:lang w:val="en-US"/>
        </w:rPr>
      </w:pPr>
      <w:r w:rsidRPr="00312385">
        <w:rPr>
          <w:lang w:val="en-US"/>
        </w:rPr>
        <w:t>Strongly disagree</w:t>
      </w:r>
    </w:p>
    <w:p w14:paraId="3EE19751" w14:textId="387D4632" w:rsidR="00C307B0" w:rsidRDefault="003743F5" w:rsidP="003743F5">
      <w:pPr>
        <w:pStyle w:val="Heading3"/>
      </w:pPr>
      <w:r>
        <w:t>2.</w:t>
      </w:r>
      <w:r>
        <w:tab/>
      </w:r>
      <w:r w:rsidR="00C307B0" w:rsidRPr="00207DF8">
        <w:t>Why did you pick that particular rating for this section</w:t>
      </w:r>
      <w:r w:rsidR="00C307B0">
        <w:t>?</w:t>
      </w:r>
    </w:p>
    <w:p w14:paraId="38FAB106" w14:textId="77777777" w:rsidR="00F91683" w:rsidRPr="00F91683" w:rsidRDefault="00F91683" w:rsidP="00F91683">
      <w:pPr>
        <w:rPr>
          <w:sz w:val="4"/>
          <w:lang w:val="en-US"/>
        </w:rPr>
      </w:pPr>
    </w:p>
    <w:tbl>
      <w:tblPr>
        <w:tblStyle w:val="TableGrid"/>
        <w:tblW w:w="8788"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8788"/>
      </w:tblGrid>
      <w:tr w:rsidR="00C307B0" w:rsidRPr="009E04FB" w14:paraId="3A25FEFA" w14:textId="77777777" w:rsidTr="00970BF1">
        <w:tc>
          <w:tcPr>
            <w:tcW w:w="8788" w:type="dxa"/>
          </w:tcPr>
          <w:p w14:paraId="6F76C30F" w14:textId="77777777" w:rsidR="00C307B0" w:rsidRPr="009F7126" w:rsidRDefault="00C307B0" w:rsidP="00970BF1">
            <w:pPr>
              <w:rPr>
                <w:b/>
              </w:rPr>
            </w:pPr>
          </w:p>
        </w:tc>
      </w:tr>
      <w:tr w:rsidR="00C307B0" w:rsidRPr="009E04FB" w14:paraId="2726CB6B" w14:textId="77777777" w:rsidTr="00970BF1">
        <w:tc>
          <w:tcPr>
            <w:tcW w:w="8788" w:type="dxa"/>
          </w:tcPr>
          <w:p w14:paraId="5EB37F48" w14:textId="77777777" w:rsidR="00C307B0" w:rsidRPr="009F7126" w:rsidRDefault="00C307B0" w:rsidP="00970BF1">
            <w:pPr>
              <w:rPr>
                <w:b/>
              </w:rPr>
            </w:pPr>
          </w:p>
        </w:tc>
      </w:tr>
      <w:tr w:rsidR="00C307B0" w:rsidRPr="009E04FB" w14:paraId="11AC75A4" w14:textId="77777777" w:rsidTr="00970BF1">
        <w:tc>
          <w:tcPr>
            <w:tcW w:w="8788" w:type="dxa"/>
          </w:tcPr>
          <w:p w14:paraId="16568EAE" w14:textId="77777777" w:rsidR="00C307B0" w:rsidRPr="009F7126" w:rsidRDefault="00C307B0" w:rsidP="00970BF1">
            <w:pPr>
              <w:rPr>
                <w:b/>
              </w:rPr>
            </w:pPr>
          </w:p>
        </w:tc>
      </w:tr>
    </w:tbl>
    <w:p w14:paraId="7F7F00A6" w14:textId="2BC804C0" w:rsidR="00C307B0" w:rsidRPr="00207DF8" w:rsidRDefault="003743F5" w:rsidP="003743F5">
      <w:pPr>
        <w:pStyle w:val="Heading3"/>
        <w:rPr>
          <w:rFonts w:ascii="Georgia" w:hAnsi="Georgia"/>
          <w:bCs/>
        </w:rPr>
      </w:pPr>
      <w:r>
        <w:lastRenderedPageBreak/>
        <w:t>3.</w:t>
      </w:r>
      <w:r>
        <w:tab/>
      </w:r>
      <w:r w:rsidR="00C307B0">
        <w:t>What else could the Government do to better protect children in these situations?</w:t>
      </w:r>
    </w:p>
    <w:p w14:paraId="4648DE8F" w14:textId="77777777" w:rsidR="00C307B0" w:rsidRPr="00B17F27" w:rsidRDefault="00C307B0" w:rsidP="00970BF1">
      <w:pPr>
        <w:rPr>
          <w:rFonts w:eastAsiaTheme="majorEastAsia"/>
          <w:sz w:val="8"/>
        </w:rPr>
      </w:pPr>
    </w:p>
    <w:tbl>
      <w:tblPr>
        <w:tblStyle w:val="TableGrid"/>
        <w:tblW w:w="8788"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8788"/>
      </w:tblGrid>
      <w:tr w:rsidR="00C307B0" w:rsidRPr="001D711C" w14:paraId="2AA6EBA9" w14:textId="77777777" w:rsidTr="00970BF1">
        <w:tc>
          <w:tcPr>
            <w:tcW w:w="8788" w:type="dxa"/>
          </w:tcPr>
          <w:p w14:paraId="748EF055" w14:textId="77777777" w:rsidR="00C307B0" w:rsidRPr="009F7126" w:rsidRDefault="00C307B0" w:rsidP="00970BF1">
            <w:pPr>
              <w:rPr>
                <w:b/>
              </w:rPr>
            </w:pPr>
          </w:p>
        </w:tc>
      </w:tr>
      <w:tr w:rsidR="00C307B0" w:rsidRPr="001D711C" w14:paraId="2C5E5771" w14:textId="77777777" w:rsidTr="00970BF1">
        <w:tc>
          <w:tcPr>
            <w:tcW w:w="8788" w:type="dxa"/>
          </w:tcPr>
          <w:p w14:paraId="60AB72C2" w14:textId="77777777" w:rsidR="00C307B0" w:rsidRPr="009F7126" w:rsidRDefault="00C307B0" w:rsidP="00970BF1">
            <w:pPr>
              <w:rPr>
                <w:b/>
              </w:rPr>
            </w:pPr>
          </w:p>
        </w:tc>
      </w:tr>
    </w:tbl>
    <w:p w14:paraId="3A4D5129" w14:textId="77777777" w:rsidR="00C307B0" w:rsidRPr="001D711C" w:rsidRDefault="00C307B0" w:rsidP="00970BF1">
      <w:pPr>
        <w:rPr>
          <w:rFonts w:ascii="Georgia" w:eastAsiaTheme="majorEastAsia" w:hAnsi="Georgia"/>
          <w:sz w:val="32"/>
        </w:rPr>
      </w:pPr>
      <w:r>
        <w:br w:type="page"/>
      </w:r>
    </w:p>
    <w:p w14:paraId="432F53D5" w14:textId="77777777" w:rsidR="00C307B0" w:rsidRDefault="00C307B0" w:rsidP="00133C12">
      <w:pPr>
        <w:pStyle w:val="Heading1"/>
      </w:pPr>
      <w:r>
        <w:lastRenderedPageBreak/>
        <w:t>General comments and questions</w:t>
      </w:r>
    </w:p>
    <w:p w14:paraId="09AFE63A" w14:textId="3988ED35" w:rsidR="00C307B0" w:rsidRDefault="003743F5" w:rsidP="001C4DFE">
      <w:pPr>
        <w:pStyle w:val="Heading3"/>
      </w:pPr>
      <w:r>
        <w:t>1.</w:t>
      </w:r>
      <w:r>
        <w:tab/>
      </w:r>
      <w:r w:rsidR="00C307B0">
        <w:t xml:space="preserve">Overall, do you think the Government has been successful in having children’s best interest at heart in everything the Government does? </w:t>
      </w:r>
    </w:p>
    <w:p w14:paraId="45C04DE2" w14:textId="77777777" w:rsidR="00E51133" w:rsidRPr="00970BF1" w:rsidRDefault="00E51133" w:rsidP="00E51133">
      <w:pPr>
        <w:pStyle w:val="ListParagraph"/>
        <w:numPr>
          <w:ilvl w:val="0"/>
          <w:numId w:val="8"/>
        </w:numPr>
        <w:ind w:left="1440"/>
        <w:rPr>
          <w:lang w:val="en-US"/>
        </w:rPr>
      </w:pPr>
      <w:r>
        <w:rPr>
          <w:lang w:val="en-US"/>
        </w:rPr>
        <w:t>Very successful</w:t>
      </w:r>
    </w:p>
    <w:p w14:paraId="7D78C013" w14:textId="77777777" w:rsidR="00E51133" w:rsidRDefault="00E51133" w:rsidP="00E51133">
      <w:pPr>
        <w:pStyle w:val="ListParagraph"/>
        <w:numPr>
          <w:ilvl w:val="0"/>
          <w:numId w:val="8"/>
        </w:numPr>
        <w:ind w:left="1440"/>
        <w:rPr>
          <w:lang w:val="en-US"/>
        </w:rPr>
      </w:pPr>
      <w:r>
        <w:rPr>
          <w:lang w:val="en-US"/>
        </w:rPr>
        <w:t>Doing a good job</w:t>
      </w:r>
    </w:p>
    <w:p w14:paraId="1C6D851A" w14:textId="77777777" w:rsidR="00E51133" w:rsidRDefault="00E51133" w:rsidP="00E51133">
      <w:pPr>
        <w:pStyle w:val="ListParagraph"/>
        <w:numPr>
          <w:ilvl w:val="0"/>
          <w:numId w:val="8"/>
        </w:numPr>
        <w:ind w:left="1440"/>
        <w:rPr>
          <w:lang w:val="en-US"/>
        </w:rPr>
      </w:pPr>
      <w:r>
        <w:rPr>
          <w:lang w:val="en-US"/>
        </w:rPr>
        <w:t>Meeting basic obligations</w:t>
      </w:r>
    </w:p>
    <w:p w14:paraId="3097F503" w14:textId="77777777" w:rsidR="00E51133" w:rsidRDefault="00E51133" w:rsidP="00E51133">
      <w:pPr>
        <w:pStyle w:val="ListParagraph"/>
        <w:numPr>
          <w:ilvl w:val="0"/>
          <w:numId w:val="8"/>
        </w:numPr>
        <w:ind w:left="1440"/>
        <w:rPr>
          <w:lang w:val="en-US"/>
        </w:rPr>
      </w:pPr>
      <w:r>
        <w:rPr>
          <w:lang w:val="en-US"/>
        </w:rPr>
        <w:t>Not meeting obligations</w:t>
      </w:r>
    </w:p>
    <w:p w14:paraId="509F4144" w14:textId="77777777" w:rsidR="00E51133" w:rsidRDefault="00E51133" w:rsidP="00E51133">
      <w:pPr>
        <w:pStyle w:val="ListParagraph"/>
        <w:numPr>
          <w:ilvl w:val="0"/>
          <w:numId w:val="8"/>
        </w:numPr>
        <w:ind w:left="1440"/>
        <w:rPr>
          <w:lang w:val="en-US"/>
        </w:rPr>
      </w:pPr>
      <w:r>
        <w:rPr>
          <w:lang w:val="en-US"/>
        </w:rPr>
        <w:t>Failing significantly</w:t>
      </w:r>
    </w:p>
    <w:p w14:paraId="543E01A4" w14:textId="21C8FF4C" w:rsidR="00C307B0" w:rsidRDefault="003743F5" w:rsidP="001C4DFE">
      <w:pPr>
        <w:pStyle w:val="Heading3"/>
      </w:pPr>
      <w:r>
        <w:t>2.</w:t>
      </w:r>
      <w:r>
        <w:tab/>
      </w:r>
      <w:r w:rsidR="00C307B0" w:rsidRPr="00251D52">
        <w:t>Why did you pick that particular rating for this section?</w:t>
      </w:r>
    </w:p>
    <w:p w14:paraId="36F6B9F0" w14:textId="77777777" w:rsidR="003743F5" w:rsidRPr="009F7126" w:rsidRDefault="003743F5" w:rsidP="003743F5">
      <w:pPr>
        <w:rPr>
          <w:b/>
          <w:sz w:val="4"/>
          <w:lang w:val="en-US"/>
        </w:rPr>
      </w:pPr>
    </w:p>
    <w:tbl>
      <w:tblPr>
        <w:tblStyle w:val="TableGrid"/>
        <w:tblW w:w="9247" w:type="dxa"/>
        <w:tblInd w:w="534" w:type="dxa"/>
        <w:tblBorders>
          <w:top w:val="dashSmallGap" w:sz="4" w:space="0" w:color="BFBFBF" w:themeColor="background1" w:themeShade="BF"/>
          <w:left w:val="none" w:sz="0" w:space="0" w:color="auto"/>
          <w:bottom w:val="dashSmallGap" w:sz="4" w:space="0" w:color="BFBFBF" w:themeColor="background1" w:themeShade="BF"/>
          <w:right w:val="none" w:sz="0" w:space="0" w:color="auto"/>
          <w:insideH w:val="dashSmallGap" w:sz="4" w:space="0" w:color="BFBFBF" w:themeColor="background1" w:themeShade="BF"/>
        </w:tblBorders>
        <w:tblLook w:val="04A0" w:firstRow="1" w:lastRow="0" w:firstColumn="1" w:lastColumn="0" w:noHBand="0" w:noVBand="1"/>
      </w:tblPr>
      <w:tblGrid>
        <w:gridCol w:w="9247"/>
      </w:tblGrid>
      <w:tr w:rsidR="00C307B0" w:rsidRPr="009F7126" w14:paraId="2F1BAA62" w14:textId="77777777" w:rsidTr="00970BF1">
        <w:tc>
          <w:tcPr>
            <w:tcW w:w="9247" w:type="dxa"/>
          </w:tcPr>
          <w:p w14:paraId="69D1C266" w14:textId="77777777" w:rsidR="00C307B0" w:rsidRPr="009F7126" w:rsidRDefault="00C307B0" w:rsidP="003743F5">
            <w:pPr>
              <w:ind w:left="357" w:hanging="357"/>
              <w:rPr>
                <w:b/>
              </w:rPr>
            </w:pPr>
          </w:p>
        </w:tc>
      </w:tr>
      <w:tr w:rsidR="00C307B0" w:rsidRPr="009F7126" w14:paraId="46B541FE" w14:textId="77777777" w:rsidTr="00970BF1">
        <w:tc>
          <w:tcPr>
            <w:tcW w:w="9247" w:type="dxa"/>
          </w:tcPr>
          <w:p w14:paraId="53643795" w14:textId="77777777" w:rsidR="00C307B0" w:rsidRPr="009F7126" w:rsidRDefault="00C307B0" w:rsidP="003743F5">
            <w:pPr>
              <w:ind w:left="357" w:hanging="357"/>
              <w:rPr>
                <w:b/>
              </w:rPr>
            </w:pPr>
          </w:p>
        </w:tc>
      </w:tr>
    </w:tbl>
    <w:p w14:paraId="6236F713" w14:textId="106C6946" w:rsidR="00C307B0" w:rsidRDefault="003743F5" w:rsidP="001C4DFE">
      <w:pPr>
        <w:pStyle w:val="Heading3"/>
      </w:pPr>
      <w:r>
        <w:t>3.</w:t>
      </w:r>
      <w:r>
        <w:tab/>
      </w:r>
      <w:r w:rsidR="00C307B0" w:rsidRPr="00A516DC">
        <w:t xml:space="preserve">What are the three things covered by the Report that you think are most important for the </w:t>
      </w:r>
      <w:r w:rsidR="00C307B0">
        <w:t>Government</w:t>
      </w:r>
      <w:r w:rsidR="00C307B0" w:rsidRPr="00A516DC">
        <w:t xml:space="preserve"> to make more progress on?</w:t>
      </w:r>
    </w:p>
    <w:p w14:paraId="2A0F548F" w14:textId="77777777" w:rsidR="00B17F27" w:rsidRPr="00B17F27" w:rsidRDefault="00B17F27" w:rsidP="00B17F27">
      <w:pPr>
        <w:rPr>
          <w:sz w:val="4"/>
          <w:lang w:val="en-US"/>
        </w:rPr>
      </w:pPr>
    </w:p>
    <w:tbl>
      <w:tblPr>
        <w:tblStyle w:val="TableGrid40"/>
        <w:tblW w:w="8788" w:type="dxa"/>
        <w:tblInd w:w="534" w:type="dxa"/>
        <w:tblBorders>
          <w:top w:val="none" w:sz="0" w:space="0" w:color="auto"/>
          <w:left w:val="none" w:sz="0" w:space="0" w:color="auto"/>
          <w:bottom w:val="dashSmallGap" w:sz="4" w:space="0" w:color="BFBFBF"/>
          <w:right w:val="none" w:sz="0" w:space="0" w:color="auto"/>
          <w:insideH w:val="dashSmallGap" w:sz="4" w:space="0" w:color="BFBFBF"/>
          <w:insideV w:val="dashSmallGap" w:sz="4" w:space="0" w:color="BFBFBF"/>
        </w:tblBorders>
        <w:tblLook w:val="04A0" w:firstRow="1" w:lastRow="0" w:firstColumn="1" w:lastColumn="0" w:noHBand="0" w:noVBand="1"/>
      </w:tblPr>
      <w:tblGrid>
        <w:gridCol w:w="8788"/>
      </w:tblGrid>
      <w:tr w:rsidR="00C307B0" w:rsidRPr="00A516DC" w14:paraId="3E8F8669" w14:textId="77777777" w:rsidTr="00970BF1">
        <w:tc>
          <w:tcPr>
            <w:tcW w:w="8788" w:type="dxa"/>
          </w:tcPr>
          <w:p w14:paraId="71B16C2A" w14:textId="77777777" w:rsidR="00C307B0" w:rsidRPr="009F7126" w:rsidRDefault="00C307B0" w:rsidP="00970BF1">
            <w:pPr>
              <w:rPr>
                <w:b/>
              </w:rPr>
            </w:pPr>
            <w:r w:rsidRPr="009F7126">
              <w:rPr>
                <w:b/>
              </w:rPr>
              <w:t>1.</w:t>
            </w:r>
          </w:p>
        </w:tc>
      </w:tr>
      <w:tr w:rsidR="00C307B0" w:rsidRPr="00A516DC" w14:paraId="42BB1BEC" w14:textId="77777777" w:rsidTr="00970BF1">
        <w:tc>
          <w:tcPr>
            <w:tcW w:w="8788" w:type="dxa"/>
          </w:tcPr>
          <w:p w14:paraId="23244D6D" w14:textId="77777777" w:rsidR="00C307B0" w:rsidRPr="009F7126" w:rsidRDefault="00C307B0" w:rsidP="00970BF1">
            <w:pPr>
              <w:rPr>
                <w:b/>
              </w:rPr>
            </w:pPr>
            <w:r w:rsidRPr="009F7126">
              <w:rPr>
                <w:b/>
              </w:rPr>
              <w:t>2.</w:t>
            </w:r>
          </w:p>
        </w:tc>
      </w:tr>
      <w:tr w:rsidR="00C307B0" w:rsidRPr="00A516DC" w14:paraId="5342E912" w14:textId="77777777" w:rsidTr="00970BF1">
        <w:tc>
          <w:tcPr>
            <w:tcW w:w="8788" w:type="dxa"/>
          </w:tcPr>
          <w:p w14:paraId="1F2B17F6" w14:textId="77777777" w:rsidR="00C307B0" w:rsidRPr="009F7126" w:rsidRDefault="00C307B0" w:rsidP="00970BF1">
            <w:pPr>
              <w:rPr>
                <w:b/>
              </w:rPr>
            </w:pPr>
            <w:r w:rsidRPr="009F7126">
              <w:rPr>
                <w:b/>
              </w:rPr>
              <w:t>3.</w:t>
            </w:r>
          </w:p>
        </w:tc>
      </w:tr>
    </w:tbl>
    <w:p w14:paraId="48F433ED" w14:textId="77777777" w:rsidR="00C307B0" w:rsidRDefault="00C307B0" w:rsidP="00B17F27"/>
    <w:p w14:paraId="5B78E383" w14:textId="0E628885" w:rsidR="00C307B0" w:rsidRPr="008E3BA6" w:rsidRDefault="003743F5" w:rsidP="001C4DFE">
      <w:pPr>
        <w:pStyle w:val="Heading3"/>
      </w:pPr>
      <w:r>
        <w:lastRenderedPageBreak/>
        <w:t>4.</w:t>
      </w:r>
      <w:r>
        <w:tab/>
      </w:r>
      <w:r w:rsidR="00C307B0" w:rsidRPr="008E3BA6">
        <w:t>We have been consulting about the Report through this questionnaire, and through in-person meetings with the Children’s Convention Monitoring Group. What can we do next time to better gather your views?</w:t>
      </w:r>
    </w:p>
    <w:p w14:paraId="47BCFF51" w14:textId="77777777" w:rsidR="00C307B0" w:rsidRPr="00B17F27" w:rsidRDefault="00C307B0" w:rsidP="00970BF1">
      <w:pPr>
        <w:rPr>
          <w:sz w:val="4"/>
        </w:rPr>
      </w:pPr>
    </w:p>
    <w:tbl>
      <w:tblPr>
        <w:tblStyle w:val="TableGrid40"/>
        <w:tblW w:w="8788" w:type="dxa"/>
        <w:tblInd w:w="534" w:type="dxa"/>
        <w:tblBorders>
          <w:top w:val="dashSmallGap" w:sz="4" w:space="0" w:color="BFBFBF"/>
          <w:left w:val="none" w:sz="0" w:space="0" w:color="auto"/>
          <w:bottom w:val="dashSmallGap" w:sz="4" w:space="0" w:color="BFBFBF"/>
          <w:right w:val="none" w:sz="0" w:space="0" w:color="auto"/>
          <w:insideH w:val="dashSmallGap" w:sz="4" w:space="0" w:color="BFBFBF"/>
        </w:tblBorders>
        <w:tblLook w:val="04A0" w:firstRow="1" w:lastRow="0" w:firstColumn="1" w:lastColumn="0" w:noHBand="0" w:noVBand="1"/>
      </w:tblPr>
      <w:tblGrid>
        <w:gridCol w:w="8788"/>
      </w:tblGrid>
      <w:tr w:rsidR="00C307B0" w:rsidRPr="00A516DC" w14:paraId="458B406F" w14:textId="77777777" w:rsidTr="00970BF1">
        <w:tc>
          <w:tcPr>
            <w:tcW w:w="8788" w:type="dxa"/>
          </w:tcPr>
          <w:p w14:paraId="389BA164" w14:textId="77777777" w:rsidR="00C307B0" w:rsidRPr="009F7126" w:rsidRDefault="00C307B0" w:rsidP="00970BF1">
            <w:pPr>
              <w:rPr>
                <w:b/>
              </w:rPr>
            </w:pPr>
          </w:p>
        </w:tc>
      </w:tr>
      <w:tr w:rsidR="00C307B0" w:rsidRPr="00A516DC" w14:paraId="7FF12FF7" w14:textId="77777777" w:rsidTr="00970BF1">
        <w:tc>
          <w:tcPr>
            <w:tcW w:w="8788" w:type="dxa"/>
          </w:tcPr>
          <w:p w14:paraId="0A33CAA1" w14:textId="77777777" w:rsidR="00C307B0" w:rsidRPr="009F7126" w:rsidRDefault="00C307B0" w:rsidP="00970BF1">
            <w:pPr>
              <w:rPr>
                <w:b/>
              </w:rPr>
            </w:pPr>
          </w:p>
        </w:tc>
      </w:tr>
      <w:tr w:rsidR="00C307B0" w:rsidRPr="00A516DC" w14:paraId="7F572FB3" w14:textId="77777777" w:rsidTr="00970BF1">
        <w:tc>
          <w:tcPr>
            <w:tcW w:w="8788" w:type="dxa"/>
          </w:tcPr>
          <w:p w14:paraId="62CA20BF" w14:textId="77777777" w:rsidR="00C307B0" w:rsidRPr="009F7126" w:rsidRDefault="00C307B0" w:rsidP="00970BF1">
            <w:pPr>
              <w:rPr>
                <w:b/>
              </w:rPr>
            </w:pPr>
          </w:p>
        </w:tc>
      </w:tr>
    </w:tbl>
    <w:p w14:paraId="4ECDF0F2" w14:textId="77777777" w:rsidR="00C307B0" w:rsidRDefault="00C307B0" w:rsidP="00133C12">
      <w:pPr>
        <w:pStyle w:val="Heading1"/>
        <w:sectPr w:rsidR="00C307B0" w:rsidSect="00970BF1">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440" w:right="1440" w:bottom="1440" w:left="1440" w:header="708" w:footer="708" w:gutter="0"/>
          <w:cols w:space="708"/>
          <w:docGrid w:linePitch="360"/>
        </w:sectPr>
      </w:pPr>
    </w:p>
    <w:p w14:paraId="4DA144C3" w14:textId="77777777" w:rsidR="00C307B0" w:rsidRDefault="00C307B0" w:rsidP="00133C12">
      <w:pPr>
        <w:pStyle w:val="Heading1"/>
      </w:pPr>
      <w:r>
        <w:br w:type="page"/>
      </w:r>
      <w:r>
        <w:lastRenderedPageBreak/>
        <w:t>About you</w:t>
      </w:r>
    </w:p>
    <w:p w14:paraId="3ED7C64E" w14:textId="77777777" w:rsidR="00C307B0" w:rsidRPr="006E2A0A" w:rsidRDefault="00C307B0" w:rsidP="00970BF1">
      <w:r w:rsidRPr="006E2A0A">
        <w:t>We are asking you these questions to help find out what matters most to different groups of people and what is most important for people living in different parts of New Zealand.</w:t>
      </w:r>
    </w:p>
    <w:p w14:paraId="76DF7387" w14:textId="77777777" w:rsidR="00C307B0" w:rsidRPr="006E2A0A" w:rsidRDefault="00C307B0" w:rsidP="00970BF1">
      <w:r w:rsidRPr="006E2A0A">
        <w:t>You do not have to answer these if you don’t want to. We cannot tell who you are if you answer these.</w:t>
      </w:r>
    </w:p>
    <w:p w14:paraId="755FF009" w14:textId="79C7A776" w:rsidR="00C307B0" w:rsidRPr="00A516DC" w:rsidRDefault="00C307B0" w:rsidP="001C4DFE">
      <w:pPr>
        <w:pStyle w:val="Heading3"/>
      </w:pPr>
      <w:r w:rsidRPr="00A516DC">
        <w:t>1.</w:t>
      </w:r>
      <w:r w:rsidR="003743F5">
        <w:tab/>
      </w:r>
      <w:r w:rsidRPr="00A516DC">
        <w:t>Which age group do you belong to?</w:t>
      </w:r>
    </w:p>
    <w:p w14:paraId="7C887BFB" w14:textId="77777777" w:rsidR="00C307B0" w:rsidRPr="006E2A0A" w:rsidRDefault="00C307B0" w:rsidP="00E51133">
      <w:pPr>
        <w:pStyle w:val="ListParagraph"/>
        <w:numPr>
          <w:ilvl w:val="0"/>
          <w:numId w:val="9"/>
        </w:numPr>
        <w:ind w:left="1440"/>
      </w:pPr>
      <w:r w:rsidRPr="006E2A0A">
        <w:t>0-13</w:t>
      </w:r>
    </w:p>
    <w:p w14:paraId="1B094FFC" w14:textId="77777777" w:rsidR="00C307B0" w:rsidRPr="006E2A0A" w:rsidRDefault="00C307B0" w:rsidP="00E51133">
      <w:pPr>
        <w:pStyle w:val="ListParagraph"/>
        <w:numPr>
          <w:ilvl w:val="0"/>
          <w:numId w:val="9"/>
        </w:numPr>
        <w:ind w:left="1440"/>
      </w:pPr>
      <w:r w:rsidRPr="006E2A0A">
        <w:t>14-18</w:t>
      </w:r>
    </w:p>
    <w:p w14:paraId="4F4E3D81" w14:textId="77777777" w:rsidR="00C307B0" w:rsidRPr="006E2A0A" w:rsidRDefault="00C307B0" w:rsidP="00E51133">
      <w:pPr>
        <w:pStyle w:val="ListParagraph"/>
        <w:numPr>
          <w:ilvl w:val="0"/>
          <w:numId w:val="9"/>
        </w:numPr>
        <w:ind w:left="1440"/>
      </w:pPr>
      <w:r w:rsidRPr="006E2A0A">
        <w:t>19-24</w:t>
      </w:r>
    </w:p>
    <w:p w14:paraId="079A583B" w14:textId="77777777" w:rsidR="00C307B0" w:rsidRPr="006E2A0A" w:rsidRDefault="00C307B0" w:rsidP="00E51133">
      <w:pPr>
        <w:pStyle w:val="ListParagraph"/>
        <w:numPr>
          <w:ilvl w:val="0"/>
          <w:numId w:val="9"/>
        </w:numPr>
        <w:ind w:left="1440"/>
      </w:pPr>
      <w:r w:rsidRPr="006E2A0A">
        <w:t>25-35</w:t>
      </w:r>
    </w:p>
    <w:p w14:paraId="47378528" w14:textId="77777777" w:rsidR="00C307B0" w:rsidRPr="006E2A0A" w:rsidRDefault="00C307B0" w:rsidP="00E51133">
      <w:pPr>
        <w:pStyle w:val="ListParagraph"/>
        <w:numPr>
          <w:ilvl w:val="0"/>
          <w:numId w:val="9"/>
        </w:numPr>
        <w:ind w:left="1440"/>
      </w:pPr>
      <w:r w:rsidRPr="006E2A0A">
        <w:t>36-45</w:t>
      </w:r>
    </w:p>
    <w:p w14:paraId="37FC3270" w14:textId="77777777" w:rsidR="00C307B0" w:rsidRPr="006E2A0A" w:rsidRDefault="00C307B0" w:rsidP="00E51133">
      <w:pPr>
        <w:pStyle w:val="ListParagraph"/>
        <w:numPr>
          <w:ilvl w:val="0"/>
          <w:numId w:val="9"/>
        </w:numPr>
        <w:ind w:left="1440"/>
      </w:pPr>
      <w:r w:rsidRPr="006E2A0A">
        <w:t>46-65</w:t>
      </w:r>
    </w:p>
    <w:p w14:paraId="6127C389" w14:textId="77777777" w:rsidR="00C307B0" w:rsidRPr="006E2A0A" w:rsidRDefault="00C307B0" w:rsidP="00E51133">
      <w:pPr>
        <w:pStyle w:val="ListParagraph"/>
        <w:numPr>
          <w:ilvl w:val="0"/>
          <w:numId w:val="9"/>
        </w:numPr>
        <w:ind w:left="1440"/>
      </w:pPr>
      <w:r w:rsidRPr="006E2A0A">
        <w:t>Over 65</w:t>
      </w:r>
    </w:p>
    <w:p w14:paraId="4D85383C" w14:textId="219AE683" w:rsidR="00C307B0" w:rsidRPr="00A516DC" w:rsidRDefault="00C307B0" w:rsidP="001C4DFE">
      <w:pPr>
        <w:pStyle w:val="Heading3"/>
      </w:pPr>
      <w:r w:rsidRPr="00A516DC">
        <w:t>2.</w:t>
      </w:r>
      <w:r w:rsidR="003743F5">
        <w:tab/>
      </w:r>
      <w:r w:rsidRPr="00A516DC">
        <w:t>What is your gender?</w:t>
      </w:r>
    </w:p>
    <w:p w14:paraId="0ACB2AFE" w14:textId="77777777" w:rsidR="00C307B0" w:rsidRPr="006E2A0A" w:rsidRDefault="00C307B0" w:rsidP="00E51133">
      <w:pPr>
        <w:pStyle w:val="ListParagraph"/>
        <w:numPr>
          <w:ilvl w:val="0"/>
          <w:numId w:val="10"/>
        </w:numPr>
        <w:ind w:left="1440"/>
      </w:pPr>
      <w:r w:rsidRPr="006E2A0A">
        <w:t>Female</w:t>
      </w:r>
    </w:p>
    <w:p w14:paraId="2F3D19E8" w14:textId="77777777" w:rsidR="00C307B0" w:rsidRPr="006E2A0A" w:rsidRDefault="00C307B0" w:rsidP="00E51133">
      <w:pPr>
        <w:pStyle w:val="ListParagraph"/>
        <w:numPr>
          <w:ilvl w:val="0"/>
          <w:numId w:val="10"/>
        </w:numPr>
        <w:ind w:left="1440"/>
      </w:pPr>
      <w:r w:rsidRPr="006E2A0A">
        <w:t>Male</w:t>
      </w:r>
    </w:p>
    <w:p w14:paraId="5617A5A2" w14:textId="77777777" w:rsidR="00C307B0" w:rsidRPr="006E2A0A" w:rsidRDefault="00C307B0" w:rsidP="00E51133">
      <w:pPr>
        <w:pStyle w:val="ListParagraph"/>
        <w:numPr>
          <w:ilvl w:val="0"/>
          <w:numId w:val="10"/>
        </w:numPr>
        <w:ind w:left="1440"/>
      </w:pPr>
      <w:r w:rsidRPr="006E2A0A">
        <w:t xml:space="preserve">Other </w:t>
      </w:r>
    </w:p>
    <w:p w14:paraId="7B6999D3" w14:textId="77777777" w:rsidR="003743F5" w:rsidRDefault="003743F5">
      <w:pPr>
        <w:suppressAutoHyphens w:val="0"/>
        <w:autoSpaceDE/>
        <w:autoSpaceDN/>
        <w:adjustRightInd/>
        <w:spacing w:after="0" w:line="240" w:lineRule="auto"/>
        <w:textAlignment w:val="auto"/>
        <w:rPr>
          <w:rFonts w:ascii="Arial Bold" w:hAnsi="Arial Bold"/>
          <w:b/>
          <w:sz w:val="36"/>
          <w:lang w:val="en-US"/>
        </w:rPr>
      </w:pPr>
      <w:r>
        <w:br w:type="page"/>
      </w:r>
    </w:p>
    <w:p w14:paraId="643A1536" w14:textId="30C47281" w:rsidR="00C307B0" w:rsidRPr="00A516DC" w:rsidRDefault="00C307B0" w:rsidP="001C4DFE">
      <w:pPr>
        <w:pStyle w:val="Heading3"/>
      </w:pPr>
      <w:r w:rsidRPr="00A516DC">
        <w:lastRenderedPageBreak/>
        <w:t>3.</w:t>
      </w:r>
      <w:r w:rsidR="003743F5">
        <w:tab/>
      </w:r>
      <w:r w:rsidRPr="00A516DC">
        <w:t>Which ethnic group(s) do you belong to? Select the ones that apply to you.</w:t>
      </w:r>
    </w:p>
    <w:p w14:paraId="234C9EE5" w14:textId="77777777" w:rsidR="00C307B0" w:rsidRPr="006E2A0A" w:rsidRDefault="00C307B0" w:rsidP="00E51133">
      <w:pPr>
        <w:pStyle w:val="ListParagraph"/>
        <w:numPr>
          <w:ilvl w:val="0"/>
          <w:numId w:val="11"/>
        </w:numPr>
        <w:ind w:left="1440"/>
      </w:pPr>
      <w:r w:rsidRPr="006E2A0A">
        <w:t>New Zealand European</w:t>
      </w:r>
    </w:p>
    <w:p w14:paraId="4D788EB5" w14:textId="77777777" w:rsidR="00C307B0" w:rsidRPr="006E2A0A" w:rsidRDefault="00C307B0" w:rsidP="00E51133">
      <w:pPr>
        <w:pStyle w:val="ListParagraph"/>
        <w:numPr>
          <w:ilvl w:val="0"/>
          <w:numId w:val="11"/>
        </w:numPr>
        <w:ind w:left="1440"/>
      </w:pPr>
      <w:r w:rsidRPr="006E2A0A">
        <w:t>Māori</w:t>
      </w:r>
    </w:p>
    <w:p w14:paraId="25079597" w14:textId="77777777" w:rsidR="00C307B0" w:rsidRPr="006E2A0A" w:rsidRDefault="00C307B0" w:rsidP="00E51133">
      <w:pPr>
        <w:pStyle w:val="ListParagraph"/>
        <w:numPr>
          <w:ilvl w:val="0"/>
          <w:numId w:val="11"/>
        </w:numPr>
        <w:ind w:left="1440"/>
      </w:pPr>
      <w:r w:rsidRPr="006E2A0A">
        <w:t>Samoan</w:t>
      </w:r>
    </w:p>
    <w:p w14:paraId="2F02818C" w14:textId="77777777" w:rsidR="00C307B0" w:rsidRPr="006E2A0A" w:rsidRDefault="00C307B0" w:rsidP="00E51133">
      <w:pPr>
        <w:pStyle w:val="ListParagraph"/>
        <w:numPr>
          <w:ilvl w:val="0"/>
          <w:numId w:val="11"/>
        </w:numPr>
        <w:ind w:left="1440"/>
      </w:pPr>
      <w:r w:rsidRPr="006E2A0A">
        <w:t>Cook Island Māori</w:t>
      </w:r>
    </w:p>
    <w:p w14:paraId="0E309A79" w14:textId="77777777" w:rsidR="00C307B0" w:rsidRPr="006E2A0A" w:rsidRDefault="00C307B0" w:rsidP="00E51133">
      <w:pPr>
        <w:pStyle w:val="ListParagraph"/>
        <w:numPr>
          <w:ilvl w:val="0"/>
          <w:numId w:val="11"/>
        </w:numPr>
        <w:ind w:left="1440"/>
      </w:pPr>
      <w:r w:rsidRPr="006E2A0A">
        <w:t>Tongan</w:t>
      </w:r>
    </w:p>
    <w:p w14:paraId="79A2D9C9" w14:textId="77777777" w:rsidR="00C307B0" w:rsidRPr="006E2A0A" w:rsidRDefault="00C307B0" w:rsidP="00E51133">
      <w:pPr>
        <w:pStyle w:val="ListParagraph"/>
        <w:numPr>
          <w:ilvl w:val="0"/>
          <w:numId w:val="11"/>
        </w:numPr>
        <w:ind w:left="1440"/>
      </w:pPr>
      <w:r w:rsidRPr="006E2A0A">
        <w:t>Niuean</w:t>
      </w:r>
    </w:p>
    <w:p w14:paraId="7789FF4F" w14:textId="77777777" w:rsidR="00C307B0" w:rsidRPr="006E2A0A" w:rsidRDefault="00C307B0" w:rsidP="00E51133">
      <w:pPr>
        <w:pStyle w:val="ListParagraph"/>
        <w:numPr>
          <w:ilvl w:val="0"/>
          <w:numId w:val="11"/>
        </w:numPr>
        <w:ind w:left="1440"/>
      </w:pPr>
      <w:r w:rsidRPr="006E2A0A">
        <w:t>Chinese</w:t>
      </w:r>
    </w:p>
    <w:p w14:paraId="04146D51" w14:textId="77777777" w:rsidR="00C307B0" w:rsidRPr="006E2A0A" w:rsidRDefault="00C307B0" w:rsidP="00E51133">
      <w:pPr>
        <w:pStyle w:val="ListParagraph"/>
        <w:numPr>
          <w:ilvl w:val="0"/>
          <w:numId w:val="11"/>
        </w:numPr>
        <w:ind w:left="1440"/>
      </w:pPr>
      <w:r w:rsidRPr="006E2A0A">
        <w:t>Indian</w:t>
      </w:r>
    </w:p>
    <w:p w14:paraId="1EB27A65" w14:textId="77777777" w:rsidR="00C307B0" w:rsidRPr="006E2A0A" w:rsidRDefault="00C307B0" w:rsidP="00E51133">
      <w:pPr>
        <w:pStyle w:val="ListParagraph"/>
        <w:numPr>
          <w:ilvl w:val="0"/>
          <w:numId w:val="11"/>
        </w:numPr>
        <w:ind w:left="1440"/>
      </w:pPr>
      <w:r w:rsidRPr="006E2A0A">
        <w:t>Other (please specify)</w:t>
      </w:r>
      <w:r w:rsidRPr="006E2A0A">
        <w:rPr>
          <w:noProof/>
        </w:rPr>
        <w:t xml:space="preserve"> </w:t>
      </w:r>
    </w:p>
    <w:p w14:paraId="400E307C" w14:textId="77777777" w:rsidR="00C307B0" w:rsidRPr="00A516DC" w:rsidRDefault="00C307B0" w:rsidP="00970BF1">
      <w:r w:rsidRPr="00A516DC">
        <w:rPr>
          <w:noProof/>
        </w:rPr>
        <mc:AlternateContent>
          <mc:Choice Requires="wps">
            <w:drawing>
              <wp:anchor distT="0" distB="0" distL="114300" distR="114300" simplePos="0" relativeHeight="251665408" behindDoc="0" locked="0" layoutInCell="1" allowOverlap="1" wp14:anchorId="3C296DFE" wp14:editId="1C6D7494">
                <wp:simplePos x="0" y="0"/>
                <wp:positionH relativeFrom="column">
                  <wp:posOffset>441960</wp:posOffset>
                </wp:positionH>
                <wp:positionV relativeFrom="paragraph">
                  <wp:posOffset>204470</wp:posOffset>
                </wp:positionV>
                <wp:extent cx="4701540" cy="0"/>
                <wp:effectExtent l="0" t="0" r="22860" b="19050"/>
                <wp:wrapNone/>
                <wp:docPr id="18" name="Straight Connector 18"/>
                <wp:cNvGraphicFramePr/>
                <a:graphic xmlns:a="http://schemas.openxmlformats.org/drawingml/2006/main">
                  <a:graphicData uri="http://schemas.microsoft.com/office/word/2010/wordprocessingShape">
                    <wps:wsp>
                      <wps:cNvCnPr/>
                      <wps:spPr>
                        <a:xfrm>
                          <a:off x="0" y="0"/>
                          <a:ext cx="4701540" cy="0"/>
                        </a:xfrm>
                        <a:prstGeom prst="line">
                          <a:avLst/>
                        </a:prstGeom>
                        <a:noFill/>
                        <a:ln w="9525" cap="flat" cmpd="sng" algn="ctr">
                          <a:solidFill>
                            <a:sysClr val="window" lastClr="FFFFFF">
                              <a:lumMod val="7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82EA988" id="Straight Connector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16.1pt" to="4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" strokecolor="#bfbfbf">
                <v:stroke dashstyle="3 1"/>
              </v:line>
            </w:pict>
          </mc:Fallback>
        </mc:AlternateContent>
      </w:r>
    </w:p>
    <w:p w14:paraId="7B66DCEF" w14:textId="6B63EC6E" w:rsidR="00C307B0" w:rsidRPr="00A516DC" w:rsidRDefault="00C307B0" w:rsidP="001C4DFE">
      <w:pPr>
        <w:pStyle w:val="Heading3"/>
      </w:pPr>
      <w:r w:rsidRPr="00A516DC">
        <w:t>4.</w:t>
      </w:r>
      <w:r w:rsidR="003743F5">
        <w:tab/>
      </w:r>
      <w:r w:rsidRPr="00A516DC">
        <w:t>Which of these are you? You can choose more than one.</w:t>
      </w:r>
    </w:p>
    <w:p w14:paraId="3436BF80" w14:textId="20126209" w:rsidR="00C307B0" w:rsidRPr="006E2A0A" w:rsidRDefault="00C307B0" w:rsidP="00E51133">
      <w:pPr>
        <w:pStyle w:val="ListParagraph"/>
        <w:numPr>
          <w:ilvl w:val="0"/>
          <w:numId w:val="12"/>
        </w:numPr>
        <w:ind w:left="1440"/>
      </w:pPr>
      <w:r w:rsidRPr="006E2A0A">
        <w:t>child / young person / tamariki / rangatahi</w:t>
      </w:r>
      <w:r w:rsidR="00970BF1">
        <w:t>;</w:t>
      </w:r>
    </w:p>
    <w:p w14:paraId="335D62F3" w14:textId="7C47BF9E" w:rsidR="00C307B0" w:rsidRPr="006E2A0A" w:rsidRDefault="00C307B0" w:rsidP="00E51133">
      <w:pPr>
        <w:pStyle w:val="ListParagraph"/>
        <w:numPr>
          <w:ilvl w:val="0"/>
          <w:numId w:val="12"/>
        </w:numPr>
        <w:ind w:left="1440"/>
      </w:pPr>
      <w:r w:rsidRPr="006E2A0A">
        <w:t>student</w:t>
      </w:r>
      <w:r w:rsidR="00970BF1">
        <w:t>;</w:t>
      </w:r>
    </w:p>
    <w:p w14:paraId="20A9C8C4" w14:textId="678F141F" w:rsidR="00C307B0" w:rsidRPr="006E2A0A" w:rsidRDefault="00C307B0" w:rsidP="00E51133">
      <w:pPr>
        <w:pStyle w:val="ListParagraph"/>
        <w:numPr>
          <w:ilvl w:val="0"/>
          <w:numId w:val="12"/>
        </w:numPr>
        <w:ind w:left="1440"/>
      </w:pPr>
      <w:r w:rsidRPr="006E2A0A">
        <w:t>parent / guardian or caregiver</w:t>
      </w:r>
      <w:r w:rsidR="00970BF1">
        <w:t>;</w:t>
      </w:r>
    </w:p>
    <w:p w14:paraId="2C87BB6E" w14:textId="7703CFB0" w:rsidR="00C307B0" w:rsidRPr="006E2A0A" w:rsidRDefault="00C307B0" w:rsidP="00E51133">
      <w:pPr>
        <w:pStyle w:val="ListParagraph"/>
        <w:numPr>
          <w:ilvl w:val="0"/>
          <w:numId w:val="12"/>
        </w:numPr>
        <w:ind w:left="1440"/>
      </w:pPr>
      <w:r w:rsidRPr="006E2A0A">
        <w:t>a person of refugee background</w:t>
      </w:r>
      <w:r w:rsidR="00970BF1">
        <w:t>;</w:t>
      </w:r>
    </w:p>
    <w:p w14:paraId="6E2E3596" w14:textId="68437863" w:rsidR="00C307B0" w:rsidRPr="006E2A0A" w:rsidRDefault="00C307B0" w:rsidP="00E51133">
      <w:pPr>
        <w:pStyle w:val="ListParagraph"/>
        <w:numPr>
          <w:ilvl w:val="0"/>
          <w:numId w:val="12"/>
        </w:numPr>
        <w:ind w:left="1440"/>
      </w:pPr>
      <w:r w:rsidRPr="006E2A0A">
        <w:t>professional who works with or in the children’s sector</w:t>
      </w:r>
      <w:r w:rsidR="00970BF1">
        <w:t>;</w:t>
      </w:r>
    </w:p>
    <w:p w14:paraId="7DCAB865" w14:textId="7F6E6C11" w:rsidR="00C307B0" w:rsidRPr="006E2A0A" w:rsidRDefault="00C307B0" w:rsidP="00E51133">
      <w:pPr>
        <w:pStyle w:val="ListParagraph"/>
        <w:numPr>
          <w:ilvl w:val="0"/>
          <w:numId w:val="12"/>
        </w:numPr>
        <w:ind w:left="1440"/>
      </w:pPr>
      <w:r w:rsidRPr="006E2A0A">
        <w:t>member of an advocacy organisation (please specify which one)</w:t>
      </w:r>
      <w:r w:rsidR="00970BF1">
        <w:t>.</w:t>
      </w:r>
    </w:p>
    <w:p w14:paraId="6510F319" w14:textId="77777777" w:rsidR="00C307B0" w:rsidRPr="006E2A0A" w:rsidRDefault="00C307B0" w:rsidP="00970BF1">
      <w:r w:rsidRPr="006E2A0A">
        <w:rPr>
          <w:noProof/>
        </w:rPr>
        <mc:AlternateContent>
          <mc:Choice Requires="wps">
            <w:drawing>
              <wp:anchor distT="0" distB="0" distL="114300" distR="114300" simplePos="0" relativeHeight="251664384" behindDoc="0" locked="0" layoutInCell="1" allowOverlap="1" wp14:anchorId="2E1E1A4C" wp14:editId="53E3A8DB">
                <wp:simplePos x="0" y="0"/>
                <wp:positionH relativeFrom="column">
                  <wp:posOffset>425469</wp:posOffset>
                </wp:positionH>
                <wp:positionV relativeFrom="paragraph">
                  <wp:posOffset>243783</wp:posOffset>
                </wp:positionV>
                <wp:extent cx="4701540" cy="0"/>
                <wp:effectExtent l="0" t="0" r="22860" b="19050"/>
                <wp:wrapNone/>
                <wp:docPr id="15" name="Straight Connector 15"/>
                <wp:cNvGraphicFramePr/>
                <a:graphic xmlns:a="http://schemas.openxmlformats.org/drawingml/2006/main">
                  <a:graphicData uri="http://schemas.microsoft.com/office/word/2010/wordprocessingShape">
                    <wps:wsp>
                      <wps:cNvCnPr/>
                      <wps:spPr>
                        <a:xfrm>
                          <a:off x="0" y="0"/>
                          <a:ext cx="4701540" cy="0"/>
                        </a:xfrm>
                        <a:prstGeom prst="line">
                          <a:avLst/>
                        </a:prstGeom>
                        <a:noFill/>
                        <a:ln w="9525" cap="flat" cmpd="sng" algn="ctr">
                          <a:solidFill>
                            <a:sysClr val="window" lastClr="FFFFFF">
                              <a:lumMod val="7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770E9D0" id="Straight Connector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9.2pt" to="403.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" strokecolor="#bfbfbf">
                <v:stroke dashstyle="3 1"/>
              </v:line>
            </w:pict>
          </mc:Fallback>
        </mc:AlternateContent>
      </w:r>
    </w:p>
    <w:p w14:paraId="564B0263" w14:textId="77777777" w:rsidR="00C307B0" w:rsidRPr="006E2A0A" w:rsidRDefault="00C307B0" w:rsidP="00E51133">
      <w:pPr>
        <w:pStyle w:val="ListParagraph"/>
        <w:numPr>
          <w:ilvl w:val="0"/>
          <w:numId w:val="12"/>
        </w:numPr>
        <w:ind w:left="1440"/>
      </w:pPr>
      <w:r w:rsidRPr="006E2A0A">
        <w:t>other (please specify)</w:t>
      </w:r>
      <w:r w:rsidRPr="006E2A0A">
        <w:rPr>
          <w:noProof/>
        </w:rPr>
        <w:t xml:space="preserve"> </w:t>
      </w:r>
    </w:p>
    <w:p w14:paraId="16A776EB" w14:textId="77777777" w:rsidR="00C307B0" w:rsidRPr="00A516DC" w:rsidRDefault="00C307B0" w:rsidP="00970BF1">
      <w:r w:rsidRPr="00A516DC">
        <w:rPr>
          <w:noProof/>
        </w:rPr>
        <w:lastRenderedPageBreak/>
        <mc:AlternateContent>
          <mc:Choice Requires="wps">
            <w:drawing>
              <wp:anchor distT="0" distB="0" distL="114300" distR="114300" simplePos="0" relativeHeight="251663360" behindDoc="0" locked="0" layoutInCell="1" allowOverlap="1" wp14:anchorId="5FD1ABD4" wp14:editId="09B9CECB">
                <wp:simplePos x="0" y="0"/>
                <wp:positionH relativeFrom="column">
                  <wp:posOffset>426720</wp:posOffset>
                </wp:positionH>
                <wp:positionV relativeFrom="paragraph">
                  <wp:posOffset>198120</wp:posOffset>
                </wp:positionV>
                <wp:extent cx="470154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4701540" cy="0"/>
                        </a:xfrm>
                        <a:prstGeom prst="line">
                          <a:avLst/>
                        </a:prstGeom>
                        <a:noFill/>
                        <a:ln w="9525" cap="flat" cmpd="sng" algn="ctr">
                          <a:solidFill>
                            <a:sysClr val="window" lastClr="FFFFFF">
                              <a:lumMod val="7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39F4A7F" id="Straight Connector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5.6pt" to="403.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" strokecolor="#bfbfbf">
                <v:stroke dashstyle="3 1"/>
              </v:line>
            </w:pict>
          </mc:Fallback>
        </mc:AlternateContent>
      </w:r>
    </w:p>
    <w:p w14:paraId="3189DEE1" w14:textId="7C973AF8" w:rsidR="00C307B0" w:rsidRPr="00A516DC" w:rsidRDefault="00C307B0" w:rsidP="001C4DFE">
      <w:pPr>
        <w:pStyle w:val="Heading3"/>
      </w:pPr>
      <w:r w:rsidRPr="00A516DC">
        <w:t>5.</w:t>
      </w:r>
      <w:r w:rsidR="003743F5">
        <w:tab/>
      </w:r>
      <w:r w:rsidRPr="00A516DC">
        <w:t>If you work with children, which of these are you? You can choose more than one.</w:t>
      </w:r>
    </w:p>
    <w:p w14:paraId="1138187C" w14:textId="77777777" w:rsidR="00C307B0" w:rsidRPr="006E2A0A" w:rsidRDefault="00C307B0" w:rsidP="00E51133">
      <w:pPr>
        <w:pStyle w:val="ListParagraph"/>
        <w:numPr>
          <w:ilvl w:val="0"/>
          <w:numId w:val="13"/>
        </w:numPr>
        <w:ind w:left="1440"/>
      </w:pPr>
      <w:r w:rsidRPr="006E2A0A">
        <w:t>teacher</w:t>
      </w:r>
    </w:p>
    <w:p w14:paraId="3010101C" w14:textId="77777777" w:rsidR="00C307B0" w:rsidRPr="006E2A0A" w:rsidRDefault="00C307B0" w:rsidP="00E51133">
      <w:pPr>
        <w:pStyle w:val="ListParagraph"/>
        <w:numPr>
          <w:ilvl w:val="0"/>
          <w:numId w:val="13"/>
        </w:numPr>
        <w:ind w:left="1440"/>
      </w:pPr>
      <w:r w:rsidRPr="006E2A0A">
        <w:t>social worker</w:t>
      </w:r>
    </w:p>
    <w:p w14:paraId="7346CB73" w14:textId="77777777" w:rsidR="00C307B0" w:rsidRPr="006E2A0A" w:rsidRDefault="00C307B0" w:rsidP="00E51133">
      <w:pPr>
        <w:pStyle w:val="ListParagraph"/>
        <w:numPr>
          <w:ilvl w:val="0"/>
          <w:numId w:val="13"/>
        </w:numPr>
        <w:ind w:left="1440"/>
      </w:pPr>
      <w:r w:rsidRPr="006E2A0A">
        <w:t>sports or other coach</w:t>
      </w:r>
    </w:p>
    <w:p w14:paraId="7DF7ED57" w14:textId="77777777" w:rsidR="00C307B0" w:rsidRPr="006E2A0A" w:rsidRDefault="00C307B0" w:rsidP="00E51133">
      <w:pPr>
        <w:pStyle w:val="ListParagraph"/>
        <w:numPr>
          <w:ilvl w:val="0"/>
          <w:numId w:val="13"/>
        </w:numPr>
        <w:ind w:left="1440"/>
      </w:pPr>
      <w:r w:rsidRPr="006E2A0A">
        <w:t>medical professional i.e. nurse or doctor? (please specify)</w:t>
      </w:r>
    </w:p>
    <w:p w14:paraId="2B591878" w14:textId="77777777" w:rsidR="00C307B0" w:rsidRPr="006E2A0A" w:rsidRDefault="00C307B0" w:rsidP="00970BF1">
      <w:r w:rsidRPr="006E2A0A">
        <w:rPr>
          <w:noProof/>
        </w:rPr>
        <mc:AlternateContent>
          <mc:Choice Requires="wps">
            <w:drawing>
              <wp:anchor distT="0" distB="0" distL="114300" distR="114300" simplePos="0" relativeHeight="251666432" behindDoc="0" locked="0" layoutInCell="1" allowOverlap="1" wp14:anchorId="383EEF01" wp14:editId="6163C81C">
                <wp:simplePos x="0" y="0"/>
                <wp:positionH relativeFrom="column">
                  <wp:posOffset>426720</wp:posOffset>
                </wp:positionH>
                <wp:positionV relativeFrom="paragraph">
                  <wp:posOffset>157480</wp:posOffset>
                </wp:positionV>
                <wp:extent cx="47015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4701540" cy="0"/>
                        </a:xfrm>
                        <a:prstGeom prst="line">
                          <a:avLst/>
                        </a:prstGeom>
                        <a:noFill/>
                        <a:ln w="9525" cap="flat" cmpd="sng" algn="ctr">
                          <a:solidFill>
                            <a:sysClr val="window" lastClr="FFFFFF">
                              <a:lumMod val="7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B022302"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2.4pt" to="403.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" strokecolor="#bfbfbf">
                <v:stroke dashstyle="3 1"/>
              </v:line>
            </w:pict>
          </mc:Fallback>
        </mc:AlternateContent>
      </w:r>
    </w:p>
    <w:p w14:paraId="140C82CC" w14:textId="77777777" w:rsidR="00C307B0" w:rsidRPr="006E2A0A" w:rsidRDefault="00C307B0" w:rsidP="00E51133">
      <w:pPr>
        <w:pStyle w:val="ListParagraph"/>
        <w:numPr>
          <w:ilvl w:val="0"/>
          <w:numId w:val="12"/>
        </w:numPr>
        <w:ind w:left="1440"/>
      </w:pPr>
      <w:r w:rsidRPr="006E2A0A">
        <w:t>other (please specify)</w:t>
      </w:r>
      <w:r w:rsidRPr="006E2A0A">
        <w:rPr>
          <w:noProof/>
        </w:rPr>
        <w:t xml:space="preserve"> </w:t>
      </w:r>
    </w:p>
    <w:p w14:paraId="3F027F5C" w14:textId="77777777" w:rsidR="00C307B0" w:rsidRPr="00A516DC" w:rsidRDefault="00C307B0" w:rsidP="00970BF1">
      <w:r w:rsidRPr="00A516DC">
        <w:rPr>
          <w:noProof/>
        </w:rPr>
        <mc:AlternateContent>
          <mc:Choice Requires="wps">
            <w:drawing>
              <wp:anchor distT="0" distB="0" distL="114300" distR="114300" simplePos="0" relativeHeight="251661312" behindDoc="0" locked="0" layoutInCell="1" allowOverlap="1" wp14:anchorId="4C00D6B4" wp14:editId="57398CE2">
                <wp:simplePos x="0" y="0"/>
                <wp:positionH relativeFrom="column">
                  <wp:posOffset>426720</wp:posOffset>
                </wp:positionH>
                <wp:positionV relativeFrom="paragraph">
                  <wp:posOffset>220980</wp:posOffset>
                </wp:positionV>
                <wp:extent cx="4701540" cy="0"/>
                <wp:effectExtent l="0" t="0" r="22860" b="19050"/>
                <wp:wrapNone/>
                <wp:docPr id="11" name="Straight Connector 11"/>
                <wp:cNvGraphicFramePr/>
                <a:graphic xmlns:a="http://schemas.openxmlformats.org/drawingml/2006/main">
                  <a:graphicData uri="http://schemas.microsoft.com/office/word/2010/wordprocessingShape">
                    <wps:wsp>
                      <wps:cNvCnPr/>
                      <wps:spPr>
                        <a:xfrm>
                          <a:off x="0" y="0"/>
                          <a:ext cx="4701540" cy="0"/>
                        </a:xfrm>
                        <a:prstGeom prst="line">
                          <a:avLst/>
                        </a:prstGeom>
                        <a:noFill/>
                        <a:ln w="9525" cap="flat" cmpd="sng" algn="ctr">
                          <a:solidFill>
                            <a:sysClr val="window" lastClr="FFFFFF">
                              <a:lumMod val="7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54F0384"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7.4pt" to="403.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" strokecolor="#bfbfbf">
                <v:stroke dashstyle="3 1"/>
              </v:line>
            </w:pict>
          </mc:Fallback>
        </mc:AlternateContent>
      </w:r>
    </w:p>
    <w:p w14:paraId="4BD47EBC" w14:textId="77777777" w:rsidR="00B17F27" w:rsidRDefault="00B17F27">
      <w:pPr>
        <w:suppressAutoHyphens w:val="0"/>
        <w:autoSpaceDE/>
        <w:autoSpaceDN/>
        <w:adjustRightInd/>
        <w:spacing w:after="0" w:line="240" w:lineRule="auto"/>
        <w:textAlignment w:val="auto"/>
        <w:rPr>
          <w:rFonts w:ascii="Arial Bold" w:hAnsi="Arial Bold"/>
          <w:b/>
          <w:sz w:val="36"/>
          <w:lang w:val="en-US"/>
        </w:rPr>
      </w:pPr>
      <w:r>
        <w:br w:type="page"/>
      </w:r>
    </w:p>
    <w:p w14:paraId="5DDCCF8D" w14:textId="65C4D962" w:rsidR="00C307B0" w:rsidRPr="00A516DC" w:rsidRDefault="00C307B0" w:rsidP="001C4DFE">
      <w:pPr>
        <w:pStyle w:val="Heading3"/>
      </w:pPr>
      <w:r w:rsidRPr="00A516DC">
        <w:lastRenderedPageBreak/>
        <w:t>6.</w:t>
      </w:r>
      <w:r w:rsidR="003743F5">
        <w:tab/>
      </w:r>
      <w:r w:rsidRPr="00A516DC">
        <w:t>What part of New Zealand do you normally live in?</w:t>
      </w:r>
    </w:p>
    <w:p w14:paraId="7B1339F9" w14:textId="77777777" w:rsidR="00C307B0" w:rsidRPr="006E2A0A" w:rsidRDefault="00C307B0" w:rsidP="00E51133">
      <w:pPr>
        <w:pStyle w:val="ListParagraph"/>
        <w:numPr>
          <w:ilvl w:val="0"/>
          <w:numId w:val="14"/>
        </w:numPr>
        <w:ind w:left="1440"/>
      </w:pPr>
      <w:r w:rsidRPr="006E2A0A">
        <w:t>Northland</w:t>
      </w:r>
    </w:p>
    <w:p w14:paraId="2BA3F8EC" w14:textId="77777777" w:rsidR="00C307B0" w:rsidRPr="006E2A0A" w:rsidRDefault="00C307B0" w:rsidP="00E51133">
      <w:pPr>
        <w:pStyle w:val="ListParagraph"/>
        <w:numPr>
          <w:ilvl w:val="0"/>
          <w:numId w:val="14"/>
        </w:numPr>
        <w:ind w:left="1440"/>
      </w:pPr>
      <w:r w:rsidRPr="006E2A0A">
        <w:t>Auckland</w:t>
      </w:r>
    </w:p>
    <w:p w14:paraId="4C914C20" w14:textId="77777777" w:rsidR="00C307B0" w:rsidRPr="006E2A0A" w:rsidRDefault="00C307B0" w:rsidP="00E51133">
      <w:pPr>
        <w:pStyle w:val="ListParagraph"/>
        <w:numPr>
          <w:ilvl w:val="0"/>
          <w:numId w:val="14"/>
        </w:numPr>
        <w:ind w:left="1440"/>
      </w:pPr>
      <w:r w:rsidRPr="006E2A0A">
        <w:t>Waikato</w:t>
      </w:r>
    </w:p>
    <w:p w14:paraId="7D225205" w14:textId="77777777" w:rsidR="00C307B0" w:rsidRPr="006E2A0A" w:rsidRDefault="00C307B0" w:rsidP="00E51133">
      <w:pPr>
        <w:pStyle w:val="ListParagraph"/>
        <w:numPr>
          <w:ilvl w:val="0"/>
          <w:numId w:val="14"/>
        </w:numPr>
        <w:ind w:left="1440"/>
      </w:pPr>
      <w:r w:rsidRPr="006E2A0A">
        <w:t>Hawke’s Bay and East Coast</w:t>
      </w:r>
    </w:p>
    <w:p w14:paraId="28B18753" w14:textId="77777777" w:rsidR="00C307B0" w:rsidRPr="006E2A0A" w:rsidRDefault="00C307B0" w:rsidP="00E51133">
      <w:pPr>
        <w:pStyle w:val="ListParagraph"/>
        <w:numPr>
          <w:ilvl w:val="0"/>
          <w:numId w:val="14"/>
        </w:numPr>
        <w:ind w:left="1440"/>
      </w:pPr>
      <w:r w:rsidRPr="006E2A0A">
        <w:t>Taranaki</w:t>
      </w:r>
    </w:p>
    <w:p w14:paraId="3DA13838" w14:textId="77777777" w:rsidR="00C307B0" w:rsidRPr="006E2A0A" w:rsidRDefault="00C307B0" w:rsidP="00E51133">
      <w:pPr>
        <w:pStyle w:val="ListParagraph"/>
        <w:numPr>
          <w:ilvl w:val="0"/>
          <w:numId w:val="14"/>
        </w:numPr>
        <w:ind w:left="1440"/>
      </w:pPr>
      <w:r w:rsidRPr="006E2A0A">
        <w:t>Manawatu-Whanganui</w:t>
      </w:r>
    </w:p>
    <w:p w14:paraId="6CF6979B" w14:textId="77777777" w:rsidR="00C307B0" w:rsidRPr="006E2A0A" w:rsidRDefault="00C307B0" w:rsidP="00E51133">
      <w:pPr>
        <w:pStyle w:val="ListParagraph"/>
        <w:numPr>
          <w:ilvl w:val="0"/>
          <w:numId w:val="14"/>
        </w:numPr>
        <w:ind w:left="1440"/>
      </w:pPr>
      <w:r w:rsidRPr="006E2A0A">
        <w:t>Wellington</w:t>
      </w:r>
    </w:p>
    <w:p w14:paraId="4B22F84A" w14:textId="77777777" w:rsidR="00C307B0" w:rsidRPr="006E2A0A" w:rsidRDefault="00C307B0" w:rsidP="00E51133">
      <w:pPr>
        <w:pStyle w:val="ListParagraph"/>
        <w:numPr>
          <w:ilvl w:val="0"/>
          <w:numId w:val="14"/>
        </w:numPr>
        <w:ind w:left="1440"/>
      </w:pPr>
      <w:r w:rsidRPr="006E2A0A">
        <w:t>Nelson-Tasman</w:t>
      </w:r>
    </w:p>
    <w:p w14:paraId="179C06C7" w14:textId="77777777" w:rsidR="00C307B0" w:rsidRPr="006E2A0A" w:rsidRDefault="00C307B0" w:rsidP="00E51133">
      <w:pPr>
        <w:pStyle w:val="ListParagraph"/>
        <w:numPr>
          <w:ilvl w:val="0"/>
          <w:numId w:val="14"/>
        </w:numPr>
        <w:ind w:left="1440"/>
      </w:pPr>
      <w:r w:rsidRPr="006E2A0A">
        <w:t>West Coast</w:t>
      </w:r>
    </w:p>
    <w:p w14:paraId="57BCB63D" w14:textId="4A34BCEA" w:rsidR="00C307B0" w:rsidRPr="006E2A0A" w:rsidRDefault="00C307B0" w:rsidP="00E51133">
      <w:pPr>
        <w:pStyle w:val="ListParagraph"/>
        <w:numPr>
          <w:ilvl w:val="0"/>
          <w:numId w:val="14"/>
        </w:numPr>
        <w:ind w:left="1440"/>
      </w:pPr>
      <w:r w:rsidRPr="006E2A0A">
        <w:t>Ma</w:t>
      </w:r>
      <w:r w:rsidR="00970BF1">
        <w:t>r</w:t>
      </w:r>
      <w:r w:rsidRPr="006E2A0A">
        <w:t>lborough</w:t>
      </w:r>
    </w:p>
    <w:p w14:paraId="7DA839F8" w14:textId="77777777" w:rsidR="00C307B0" w:rsidRPr="006E2A0A" w:rsidRDefault="00C307B0" w:rsidP="00E51133">
      <w:pPr>
        <w:pStyle w:val="ListParagraph"/>
        <w:numPr>
          <w:ilvl w:val="0"/>
          <w:numId w:val="14"/>
        </w:numPr>
        <w:ind w:left="1440"/>
      </w:pPr>
      <w:r w:rsidRPr="006E2A0A">
        <w:t>Canterbury</w:t>
      </w:r>
    </w:p>
    <w:p w14:paraId="39C4C9F1" w14:textId="77777777" w:rsidR="00C307B0" w:rsidRPr="006E2A0A" w:rsidRDefault="00C307B0" w:rsidP="00E51133">
      <w:pPr>
        <w:pStyle w:val="ListParagraph"/>
        <w:numPr>
          <w:ilvl w:val="0"/>
          <w:numId w:val="14"/>
        </w:numPr>
        <w:ind w:left="1440"/>
      </w:pPr>
      <w:r w:rsidRPr="006E2A0A">
        <w:t>Otago</w:t>
      </w:r>
    </w:p>
    <w:p w14:paraId="4D83FD4A" w14:textId="77777777" w:rsidR="00C307B0" w:rsidRPr="006E2A0A" w:rsidRDefault="00C307B0" w:rsidP="00E51133">
      <w:pPr>
        <w:pStyle w:val="ListParagraph"/>
        <w:numPr>
          <w:ilvl w:val="0"/>
          <w:numId w:val="14"/>
        </w:numPr>
        <w:ind w:left="1440"/>
      </w:pPr>
      <w:r w:rsidRPr="006E2A0A">
        <w:t>Southland</w:t>
      </w:r>
    </w:p>
    <w:p w14:paraId="5B98D872" w14:textId="77777777" w:rsidR="00C307B0" w:rsidRPr="006E2A0A" w:rsidRDefault="00C307B0" w:rsidP="00E51133">
      <w:pPr>
        <w:pStyle w:val="ListParagraph"/>
        <w:numPr>
          <w:ilvl w:val="0"/>
          <w:numId w:val="14"/>
        </w:numPr>
        <w:ind w:left="1440"/>
      </w:pPr>
      <w:r w:rsidRPr="006E2A0A">
        <w:t>Other (please specify)</w:t>
      </w:r>
      <w:r w:rsidRPr="006E2A0A">
        <w:rPr>
          <w:noProof/>
        </w:rPr>
        <w:t xml:space="preserve"> </w:t>
      </w:r>
    </w:p>
    <w:bookmarkStart w:id="3" w:name="_GoBack"/>
    <w:bookmarkEnd w:id="3"/>
    <w:p w14:paraId="11B48215" w14:textId="77777777" w:rsidR="00C307B0" w:rsidRPr="006E2A0A" w:rsidRDefault="00C307B0" w:rsidP="00970BF1">
      <w:r w:rsidRPr="006E2A0A">
        <w:rPr>
          <w:noProof/>
        </w:rPr>
        <mc:AlternateContent>
          <mc:Choice Requires="wps">
            <w:drawing>
              <wp:anchor distT="0" distB="0" distL="114300" distR="114300" simplePos="0" relativeHeight="251662336" behindDoc="0" locked="0" layoutInCell="1" allowOverlap="1" wp14:anchorId="55DE9D9B" wp14:editId="5851258A">
                <wp:simplePos x="0" y="0"/>
                <wp:positionH relativeFrom="column">
                  <wp:posOffset>426720</wp:posOffset>
                </wp:positionH>
                <wp:positionV relativeFrom="paragraph">
                  <wp:posOffset>214630</wp:posOffset>
                </wp:positionV>
                <wp:extent cx="4815840" cy="45720"/>
                <wp:effectExtent l="0" t="0" r="22860" b="30480"/>
                <wp:wrapNone/>
                <wp:docPr id="12" name="Straight Connector 12"/>
                <wp:cNvGraphicFramePr/>
                <a:graphic xmlns:a="http://schemas.openxmlformats.org/drawingml/2006/main">
                  <a:graphicData uri="http://schemas.microsoft.com/office/word/2010/wordprocessingShape">
                    <wps:wsp>
                      <wps:cNvCnPr/>
                      <wps:spPr>
                        <a:xfrm flipV="1">
                          <a:off x="0" y="0"/>
                          <a:ext cx="4815840" cy="45720"/>
                        </a:xfrm>
                        <a:prstGeom prst="line">
                          <a:avLst/>
                        </a:prstGeom>
                        <a:noFill/>
                        <a:ln w="9525" cap="flat" cmpd="sng" algn="ctr">
                          <a:solidFill>
                            <a:sysClr val="window" lastClr="FFFFFF">
                              <a:lumMod val="7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3A3AC64" id="Straight Connector 1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6.9pt" to="412.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" strokecolor="#bfbfbf">
                <v:stroke dashstyle="3 1"/>
              </v:line>
            </w:pict>
          </mc:Fallback>
        </mc:AlternateContent>
      </w:r>
    </w:p>
    <w:p w14:paraId="54EF0BFC" w14:textId="77777777" w:rsidR="00C307B0" w:rsidRDefault="00C307B0" w:rsidP="00970BF1"/>
    <w:p w14:paraId="2B68986E" w14:textId="77777777" w:rsidR="00C307B0" w:rsidRDefault="00C307B0" w:rsidP="00970BF1"/>
    <w:p w14:paraId="66AC78AB" w14:textId="77777777" w:rsidR="00C307B0" w:rsidRDefault="00C307B0" w:rsidP="00970BF1"/>
    <w:p w14:paraId="2B6296AA" w14:textId="77777777" w:rsidR="00C307B0" w:rsidRDefault="00C307B0" w:rsidP="00970BF1"/>
    <w:p w14:paraId="715CA653" w14:textId="3E387A0A" w:rsidR="00970BF1" w:rsidRPr="00970BF1" w:rsidRDefault="00970BF1" w:rsidP="00B17F27">
      <w:pPr>
        <w:pStyle w:val="Heading3"/>
        <w:ind w:left="0" w:firstLine="0"/>
      </w:pPr>
      <w:r w:rsidRPr="006E2A0A">
        <w:t>Thank you for taking the time to complete this questionnaire</w:t>
      </w:r>
      <w:r>
        <w:t>.</w:t>
      </w:r>
    </w:p>
    <w:sectPr w:rsidR="00970BF1" w:rsidRPr="00970BF1" w:rsidSect="008164F1">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0A20F" w14:textId="77777777" w:rsidR="006E4AF0" w:rsidRDefault="006E4AF0" w:rsidP="00970BF1">
      <w:r>
        <w:separator/>
      </w:r>
    </w:p>
  </w:endnote>
  <w:endnote w:type="continuationSeparator" w:id="0">
    <w:p w14:paraId="7FC20F89" w14:textId="77777777" w:rsidR="006E4AF0" w:rsidRDefault="006E4AF0" w:rsidP="0097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TT)">
    <w:altName w:val="Arial"/>
    <w:panose1 w:val="00000000000000000000"/>
    <w:charset w:val="00"/>
    <w:family w:val="auto"/>
    <w:notTrueType/>
    <w:pitch w:val="default"/>
    <w:sig w:usb0="00000003" w:usb1="00000000" w:usb2="00000000" w:usb3="00000000" w:csb0="00000001" w:csb1="00000000"/>
  </w:font>
  <w:font w:name="Arial (TT) Regular">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Mäori">
    <w:altName w:val="Arial"/>
    <w:charset w:val="00"/>
    <w:family w:val="swiss"/>
    <w:pitch w:val="variable"/>
    <w:sig w:usb0="00000003" w:usb1="00000000" w:usb2="00000000" w:usb3="00000000" w:csb0="00000001" w:csb1="00000000"/>
  </w:font>
  <w:font w:name="2">
    <w:altName w:val="Cambria"/>
    <w:panose1 w:val="00000000000000000000"/>
    <w:charset w:val="00"/>
    <w:family w:val="roman"/>
    <w:notTrueType/>
    <w:pitch w:val="default"/>
  </w:font>
  <w:font w:name="4">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44182" w14:textId="77777777" w:rsidR="00F13270" w:rsidRDefault="00F13270" w:rsidP="00970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0DCD" w14:textId="77777777" w:rsidR="00F13270" w:rsidRDefault="00F13270" w:rsidP="00970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44CA" w14:textId="77777777" w:rsidR="00F13270" w:rsidRDefault="00F13270" w:rsidP="00970B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81A80" w14:textId="77777777" w:rsidR="00F13270" w:rsidRDefault="00F13270" w:rsidP="00970B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25DE7" w14:textId="77777777" w:rsidR="00F13270" w:rsidRDefault="00F13270" w:rsidP="00970B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DD6BA" w14:textId="77777777" w:rsidR="00F13270" w:rsidRDefault="00F13270" w:rsidP="00970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87871" w14:textId="77777777" w:rsidR="006E4AF0" w:rsidRDefault="006E4AF0" w:rsidP="00970BF1">
      <w:r>
        <w:separator/>
      </w:r>
    </w:p>
  </w:footnote>
  <w:footnote w:type="continuationSeparator" w:id="0">
    <w:p w14:paraId="3CB8856D" w14:textId="77777777" w:rsidR="006E4AF0" w:rsidRDefault="006E4AF0" w:rsidP="00970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0D1B3" w14:textId="77777777" w:rsidR="00F13270" w:rsidRDefault="00F13270" w:rsidP="00970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8F3E9" w14:textId="646ED4BC" w:rsidR="00F13270" w:rsidRDefault="00F13270" w:rsidP="00970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0D49B" w14:textId="77777777" w:rsidR="00F13270" w:rsidRDefault="00F13270" w:rsidP="00970B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F5F06" w14:textId="77777777" w:rsidR="00F13270" w:rsidRDefault="00F13270" w:rsidP="00970B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E239" w14:textId="698550F6" w:rsidR="00F13270" w:rsidRDefault="00F13270" w:rsidP="00970B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3CB10" w14:textId="77777777" w:rsidR="00F13270" w:rsidRDefault="00F13270" w:rsidP="00970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FF6613"/>
    <w:multiLevelType w:val="hybridMultilevel"/>
    <w:tmpl w:val="7944AD8C"/>
    <w:lvl w:ilvl="0" w:tplc="598CC7D0">
      <w:start w:val="1"/>
      <w:numFmt w:val="bullet"/>
      <w:pStyle w:val="Bullet1"/>
      <w:lvlText w:val=""/>
      <w:lvlJc w:val="left"/>
      <w:pPr>
        <w:ind w:left="814" w:hanging="360"/>
      </w:pPr>
      <w:rPr>
        <w:rFonts w:ascii="Symbol" w:hAnsi="Symbol" w:hint="default"/>
      </w:rPr>
    </w:lvl>
    <w:lvl w:ilvl="1" w:tplc="14090003" w:tentative="1">
      <w:start w:val="1"/>
      <w:numFmt w:val="bullet"/>
      <w:lvlText w:val="o"/>
      <w:lvlJc w:val="left"/>
      <w:pPr>
        <w:ind w:left="1534" w:hanging="360"/>
      </w:pPr>
      <w:rPr>
        <w:rFonts w:ascii="Courier New" w:hAnsi="Courier New" w:cs="Courier New" w:hint="default"/>
      </w:rPr>
    </w:lvl>
    <w:lvl w:ilvl="2" w:tplc="14090005" w:tentative="1">
      <w:start w:val="1"/>
      <w:numFmt w:val="bullet"/>
      <w:lvlText w:val=""/>
      <w:lvlJc w:val="left"/>
      <w:pPr>
        <w:ind w:left="2254" w:hanging="360"/>
      </w:pPr>
      <w:rPr>
        <w:rFonts w:ascii="Wingdings" w:hAnsi="Wingdings" w:hint="default"/>
      </w:rPr>
    </w:lvl>
    <w:lvl w:ilvl="3" w:tplc="14090001" w:tentative="1">
      <w:start w:val="1"/>
      <w:numFmt w:val="bullet"/>
      <w:lvlText w:val=""/>
      <w:lvlJc w:val="left"/>
      <w:pPr>
        <w:ind w:left="2974" w:hanging="360"/>
      </w:pPr>
      <w:rPr>
        <w:rFonts w:ascii="Symbol" w:hAnsi="Symbol" w:hint="default"/>
      </w:rPr>
    </w:lvl>
    <w:lvl w:ilvl="4" w:tplc="14090003" w:tentative="1">
      <w:start w:val="1"/>
      <w:numFmt w:val="bullet"/>
      <w:lvlText w:val="o"/>
      <w:lvlJc w:val="left"/>
      <w:pPr>
        <w:ind w:left="3694" w:hanging="360"/>
      </w:pPr>
      <w:rPr>
        <w:rFonts w:ascii="Courier New" w:hAnsi="Courier New" w:cs="Courier New" w:hint="default"/>
      </w:rPr>
    </w:lvl>
    <w:lvl w:ilvl="5" w:tplc="14090005" w:tentative="1">
      <w:start w:val="1"/>
      <w:numFmt w:val="bullet"/>
      <w:lvlText w:val=""/>
      <w:lvlJc w:val="left"/>
      <w:pPr>
        <w:ind w:left="4414" w:hanging="360"/>
      </w:pPr>
      <w:rPr>
        <w:rFonts w:ascii="Wingdings" w:hAnsi="Wingdings" w:hint="default"/>
      </w:rPr>
    </w:lvl>
    <w:lvl w:ilvl="6" w:tplc="14090001" w:tentative="1">
      <w:start w:val="1"/>
      <w:numFmt w:val="bullet"/>
      <w:lvlText w:val=""/>
      <w:lvlJc w:val="left"/>
      <w:pPr>
        <w:ind w:left="5134" w:hanging="360"/>
      </w:pPr>
      <w:rPr>
        <w:rFonts w:ascii="Symbol" w:hAnsi="Symbol" w:hint="default"/>
      </w:rPr>
    </w:lvl>
    <w:lvl w:ilvl="7" w:tplc="14090003" w:tentative="1">
      <w:start w:val="1"/>
      <w:numFmt w:val="bullet"/>
      <w:lvlText w:val="o"/>
      <w:lvlJc w:val="left"/>
      <w:pPr>
        <w:ind w:left="5854" w:hanging="360"/>
      </w:pPr>
      <w:rPr>
        <w:rFonts w:ascii="Courier New" w:hAnsi="Courier New" w:cs="Courier New" w:hint="default"/>
      </w:rPr>
    </w:lvl>
    <w:lvl w:ilvl="8" w:tplc="14090005" w:tentative="1">
      <w:start w:val="1"/>
      <w:numFmt w:val="bullet"/>
      <w:lvlText w:val=""/>
      <w:lvlJc w:val="left"/>
      <w:pPr>
        <w:ind w:left="6574" w:hanging="360"/>
      </w:pPr>
      <w:rPr>
        <w:rFonts w:ascii="Wingdings" w:hAnsi="Wingdings" w:hint="default"/>
      </w:rPr>
    </w:lvl>
  </w:abstractNum>
  <w:abstractNum w:abstractNumId="9" w15:restartNumberingAfterBreak="0">
    <w:nsid w:val="01C219E1"/>
    <w:multiLevelType w:val="hybridMultilevel"/>
    <w:tmpl w:val="B10A45E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05A0712D"/>
    <w:multiLevelType w:val="hybridMultilevel"/>
    <w:tmpl w:val="A7C6F15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09C759FC"/>
    <w:multiLevelType w:val="hybridMultilevel"/>
    <w:tmpl w:val="C60E7CBE"/>
    <w:lvl w:ilvl="0" w:tplc="DDC45538">
      <w:start w:val="1"/>
      <w:numFmt w:val="bullet"/>
      <w:lvlText w:val=""/>
      <w:lvlJc w:val="center"/>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18D00F0"/>
    <w:multiLevelType w:val="hybridMultilevel"/>
    <w:tmpl w:val="7BB675CC"/>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1B51F2"/>
    <w:multiLevelType w:val="hybridMultilevel"/>
    <w:tmpl w:val="3E9087C0"/>
    <w:lvl w:ilvl="0" w:tplc="6EFC4970">
      <w:start w:val="1"/>
      <w:numFmt w:val="decimal"/>
      <w:lvlText w:val="%1."/>
      <w:lvlJc w:val="left"/>
      <w:pPr>
        <w:ind w:left="360" w:hanging="360"/>
      </w:pPr>
      <w:rPr>
        <w:rFonts w:ascii="Verdana" w:hAnsi="Verdana" w:hint="default"/>
        <w:sz w:val="24"/>
        <w:szCs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44B3494"/>
    <w:multiLevelType w:val="hybridMultilevel"/>
    <w:tmpl w:val="1CB0F70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17E20106"/>
    <w:multiLevelType w:val="hybridMultilevel"/>
    <w:tmpl w:val="B85E995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17F36A1B"/>
    <w:multiLevelType w:val="hybridMultilevel"/>
    <w:tmpl w:val="D5AA8244"/>
    <w:lvl w:ilvl="0" w:tplc="DDC45538">
      <w:start w:val="1"/>
      <w:numFmt w:val="bullet"/>
      <w:lvlText w:val=""/>
      <w:lvlJc w:val="center"/>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9" w15:restartNumberingAfterBreak="0">
    <w:nsid w:val="204A7887"/>
    <w:multiLevelType w:val="hybridMultilevel"/>
    <w:tmpl w:val="A664F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A66382B"/>
    <w:multiLevelType w:val="hybridMultilevel"/>
    <w:tmpl w:val="74C8AB2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ECC1335"/>
    <w:multiLevelType w:val="hybridMultilevel"/>
    <w:tmpl w:val="11EA7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74597C"/>
    <w:multiLevelType w:val="multilevel"/>
    <w:tmpl w:val="B502918A"/>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3" w15:restartNumberingAfterBreak="0">
    <w:nsid w:val="32AA582B"/>
    <w:multiLevelType w:val="hybridMultilevel"/>
    <w:tmpl w:val="4C667A98"/>
    <w:lvl w:ilvl="0" w:tplc="DDC45538">
      <w:start w:val="1"/>
      <w:numFmt w:val="bullet"/>
      <w:lvlText w:val=""/>
      <w:lvlJc w:val="center"/>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7C94FF6"/>
    <w:multiLevelType w:val="hybridMultilevel"/>
    <w:tmpl w:val="C9705F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8862807"/>
    <w:multiLevelType w:val="hybridMultilevel"/>
    <w:tmpl w:val="C0C61620"/>
    <w:lvl w:ilvl="0" w:tplc="DDC45538">
      <w:start w:val="1"/>
      <w:numFmt w:val="bullet"/>
      <w:lvlText w:val=""/>
      <w:lvlJc w:val="center"/>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F8B6F50"/>
    <w:multiLevelType w:val="hybridMultilevel"/>
    <w:tmpl w:val="C3DEBAA4"/>
    <w:lvl w:ilvl="0" w:tplc="CF8E2A7E">
      <w:start w:val="1"/>
      <w:numFmt w:val="bullet"/>
      <w:lvlText w:val=""/>
      <w:lvlJc w:val="left"/>
      <w:pPr>
        <w:ind w:left="717" w:hanging="360"/>
      </w:pPr>
      <w:rPr>
        <w:rFonts w:ascii="Symbol" w:hAnsi="Symbol" w:hint="default"/>
      </w:rPr>
    </w:lvl>
    <w:lvl w:ilvl="1" w:tplc="14090003">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28" w15:restartNumberingAfterBreak="0">
    <w:nsid w:val="3FC65792"/>
    <w:multiLevelType w:val="hybridMultilevel"/>
    <w:tmpl w:val="7A5A6E32"/>
    <w:lvl w:ilvl="0" w:tplc="1290727A">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2E479D4"/>
    <w:multiLevelType w:val="hybridMultilevel"/>
    <w:tmpl w:val="1326E39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43AB4A9C"/>
    <w:multiLevelType w:val="hybridMultilevel"/>
    <w:tmpl w:val="25BACC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946480C"/>
    <w:multiLevelType w:val="multilevel"/>
    <w:tmpl w:val="435EE914"/>
    <w:lvl w:ilvl="0">
      <w:start w:val="1"/>
      <w:numFmt w:val="decimal"/>
      <w:pStyle w:val="RecLevel1"/>
      <w:lvlText w:val="%1"/>
      <w:lvlJc w:val="left"/>
      <w:pPr>
        <w:ind w:left="360" w:hanging="360"/>
      </w:pPr>
      <w:rPr>
        <w:rFonts w:hint="default"/>
      </w:rPr>
    </w:lvl>
    <w:lvl w:ilvl="1">
      <w:start w:val="1"/>
      <w:numFmt w:val="decimal"/>
      <w:pStyle w:val="Rec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1B724AF"/>
    <w:multiLevelType w:val="hybridMultilevel"/>
    <w:tmpl w:val="FE4A19A6"/>
    <w:lvl w:ilvl="0" w:tplc="DDC45538">
      <w:start w:val="1"/>
      <w:numFmt w:val="bullet"/>
      <w:lvlText w:val=""/>
      <w:lvlJc w:val="center"/>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9143027"/>
    <w:multiLevelType w:val="hybridMultilevel"/>
    <w:tmpl w:val="F524FFC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4" w15:restartNumberingAfterBreak="0">
    <w:nsid w:val="5ADA139A"/>
    <w:multiLevelType w:val="hybridMultilevel"/>
    <w:tmpl w:val="28A6F140"/>
    <w:lvl w:ilvl="0" w:tplc="B2E4600E">
      <w:start w:val="1"/>
      <w:numFmt w:val="bullet"/>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0D3470"/>
    <w:multiLevelType w:val="hybridMultilevel"/>
    <w:tmpl w:val="EEE09D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60893D22"/>
    <w:multiLevelType w:val="hybridMultilevel"/>
    <w:tmpl w:val="1652AFA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60E62785"/>
    <w:multiLevelType w:val="hybridMultilevel"/>
    <w:tmpl w:val="5B9E42E8"/>
    <w:lvl w:ilvl="0" w:tplc="7F60F9C8">
      <w:start w:val="1"/>
      <w:numFmt w:val="decimal"/>
      <w:lvlText w:val="%1."/>
      <w:lvlJc w:val="left"/>
      <w:pPr>
        <w:ind w:left="360" w:hanging="360"/>
      </w:pPr>
      <w:rPr>
        <w:rFonts w:ascii="Verdana" w:hAnsi="Verdana" w:hint="default"/>
        <w:sz w:val="24"/>
        <w:szCs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15:restartNumberingAfterBreak="0">
    <w:nsid w:val="69EE1975"/>
    <w:multiLevelType w:val="hybridMultilevel"/>
    <w:tmpl w:val="1162626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6A8C56D2"/>
    <w:multiLevelType w:val="hybridMultilevel"/>
    <w:tmpl w:val="F508CAA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63C1A93"/>
    <w:multiLevelType w:val="hybridMultilevel"/>
    <w:tmpl w:val="68BA192C"/>
    <w:lvl w:ilvl="0" w:tplc="DDC45538">
      <w:start w:val="1"/>
      <w:numFmt w:val="bullet"/>
      <w:lvlText w:val=""/>
      <w:lvlJc w:val="center"/>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69B7BCF"/>
    <w:multiLevelType w:val="hybridMultilevel"/>
    <w:tmpl w:val="9E8CD7F6"/>
    <w:lvl w:ilvl="0" w:tplc="9A5C53B2">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D075340"/>
    <w:multiLevelType w:val="hybridMultilevel"/>
    <w:tmpl w:val="308E1160"/>
    <w:lvl w:ilvl="0" w:tplc="D81E9530">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4" w15:restartNumberingAfterBreak="0">
    <w:nsid w:val="7DEA514A"/>
    <w:multiLevelType w:val="hybridMultilevel"/>
    <w:tmpl w:val="91F02260"/>
    <w:lvl w:ilvl="0" w:tplc="DDC45538">
      <w:start w:val="1"/>
      <w:numFmt w:val="bullet"/>
      <w:lvlText w:val=""/>
      <w:lvlJc w:val="center"/>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8"/>
  </w:num>
  <w:num w:numId="2">
    <w:abstractNumId w:val="7"/>
  </w:num>
  <w:num w:numId="3">
    <w:abstractNumId w:val="6"/>
  </w:num>
  <w:num w:numId="4">
    <w:abstractNumId w:val="14"/>
  </w:num>
  <w:num w:numId="5">
    <w:abstractNumId w:val="12"/>
  </w:num>
  <w:num w:numId="6">
    <w:abstractNumId w:val="27"/>
  </w:num>
  <w:num w:numId="7">
    <w:abstractNumId w:val="28"/>
  </w:num>
  <w:num w:numId="8">
    <w:abstractNumId w:val="41"/>
  </w:num>
  <w:num w:numId="9">
    <w:abstractNumId w:val="17"/>
  </w:num>
  <w:num w:numId="10">
    <w:abstractNumId w:val="23"/>
  </w:num>
  <w:num w:numId="11">
    <w:abstractNumId w:val="26"/>
  </w:num>
  <w:num w:numId="12">
    <w:abstractNumId w:val="11"/>
  </w:num>
  <w:num w:numId="13">
    <w:abstractNumId w:val="44"/>
  </w:num>
  <w:num w:numId="14">
    <w:abstractNumId w:val="32"/>
  </w:num>
  <w:num w:numId="15">
    <w:abstractNumId w:val="33"/>
  </w:num>
  <w:num w:numId="16">
    <w:abstractNumId w:val="25"/>
  </w:num>
  <w:num w:numId="17">
    <w:abstractNumId w:val="42"/>
  </w:num>
  <w:num w:numId="18">
    <w:abstractNumId w:val="19"/>
  </w:num>
  <w:num w:numId="19">
    <w:abstractNumId w:val="20"/>
  </w:num>
  <w:num w:numId="20">
    <w:abstractNumId w:val="30"/>
  </w:num>
  <w:num w:numId="21">
    <w:abstractNumId w:val="24"/>
  </w:num>
  <w:num w:numId="22">
    <w:abstractNumId w:val="21"/>
  </w:num>
  <w:num w:numId="23">
    <w:abstractNumId w:val="39"/>
  </w:num>
  <w:num w:numId="24">
    <w:abstractNumId w:val="43"/>
  </w:num>
  <w:num w:numId="25">
    <w:abstractNumId w:val="9"/>
  </w:num>
  <w:num w:numId="26">
    <w:abstractNumId w:val="10"/>
  </w:num>
  <w:num w:numId="27">
    <w:abstractNumId w:val="36"/>
  </w:num>
  <w:num w:numId="28">
    <w:abstractNumId w:val="38"/>
  </w:num>
  <w:num w:numId="29">
    <w:abstractNumId w:val="15"/>
  </w:num>
  <w:num w:numId="30">
    <w:abstractNumId w:val="16"/>
  </w:num>
  <w:num w:numId="31">
    <w:abstractNumId w:val="29"/>
  </w:num>
  <w:num w:numId="32">
    <w:abstractNumId w:val="35"/>
  </w:num>
  <w:num w:numId="33">
    <w:abstractNumId w:val="37"/>
  </w:num>
  <w:num w:numId="34">
    <w:abstractNumId w:val="13"/>
  </w:num>
  <w:num w:numId="35">
    <w:abstractNumId w:val="40"/>
  </w:num>
  <w:num w:numId="36">
    <w:abstractNumId w:val="45"/>
  </w:num>
  <w:num w:numId="37">
    <w:abstractNumId w:val="5"/>
  </w:num>
  <w:num w:numId="38">
    <w:abstractNumId w:val="4"/>
  </w:num>
  <w:num w:numId="39">
    <w:abstractNumId w:val="3"/>
  </w:num>
  <w:num w:numId="40">
    <w:abstractNumId w:val="2"/>
  </w:num>
  <w:num w:numId="41">
    <w:abstractNumId w:val="1"/>
  </w:num>
  <w:num w:numId="42">
    <w:abstractNumId w:val="0"/>
  </w:num>
  <w:num w:numId="43">
    <w:abstractNumId w:val="22"/>
    <w:lvlOverride w:ilvl="0">
      <w:lvl w:ilvl="0">
        <w:start w:val="1"/>
        <w:numFmt w:val="decimal"/>
        <w:pStyle w:val="ReportBody"/>
        <w:lvlText w:val="%1"/>
        <w:lvlJc w:val="left"/>
        <w:pPr>
          <w:tabs>
            <w:tab w:val="num" w:pos="493"/>
          </w:tabs>
          <w:ind w:left="493" w:hanging="493"/>
        </w:pPr>
        <w:rPr>
          <w:rFonts w:hint="default"/>
        </w:rPr>
      </w:lvl>
    </w:lvlOverride>
  </w:num>
  <w:num w:numId="44">
    <w:abstractNumId w:val="31"/>
  </w:num>
  <w:num w:numId="45">
    <w:abstractNumId w:val="8"/>
  </w:num>
  <w:num w:numId="46">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76"/>
    <w:rsid w:val="00000B4C"/>
    <w:rsid w:val="00005BBE"/>
    <w:rsid w:val="000106D0"/>
    <w:rsid w:val="0003110F"/>
    <w:rsid w:val="00034336"/>
    <w:rsid w:val="00037CB0"/>
    <w:rsid w:val="00044CA2"/>
    <w:rsid w:val="00092E18"/>
    <w:rsid w:val="000A49F4"/>
    <w:rsid w:val="000A576B"/>
    <w:rsid w:val="000E3BB9"/>
    <w:rsid w:val="000E762F"/>
    <w:rsid w:val="00106AED"/>
    <w:rsid w:val="0011683B"/>
    <w:rsid w:val="00133C12"/>
    <w:rsid w:val="00141B05"/>
    <w:rsid w:val="0014377E"/>
    <w:rsid w:val="00152FDB"/>
    <w:rsid w:val="00171533"/>
    <w:rsid w:val="00173A7A"/>
    <w:rsid w:val="0018673E"/>
    <w:rsid w:val="001A119A"/>
    <w:rsid w:val="001C4DFE"/>
    <w:rsid w:val="001C6BFC"/>
    <w:rsid w:val="001D3744"/>
    <w:rsid w:val="001D711C"/>
    <w:rsid w:val="001E3C14"/>
    <w:rsid w:val="001E5B96"/>
    <w:rsid w:val="001E6936"/>
    <w:rsid w:val="00207DF8"/>
    <w:rsid w:val="00213DA6"/>
    <w:rsid w:val="00216302"/>
    <w:rsid w:val="00216908"/>
    <w:rsid w:val="00220B22"/>
    <w:rsid w:val="00225844"/>
    <w:rsid w:val="00236D2D"/>
    <w:rsid w:val="00245A2B"/>
    <w:rsid w:val="00251D52"/>
    <w:rsid w:val="00274B84"/>
    <w:rsid w:val="002D1C62"/>
    <w:rsid w:val="002D367B"/>
    <w:rsid w:val="003056FD"/>
    <w:rsid w:val="003079CA"/>
    <w:rsid w:val="00312385"/>
    <w:rsid w:val="00314D63"/>
    <w:rsid w:val="003212EE"/>
    <w:rsid w:val="00323728"/>
    <w:rsid w:val="003257E7"/>
    <w:rsid w:val="00337D2E"/>
    <w:rsid w:val="00340823"/>
    <w:rsid w:val="00354EC2"/>
    <w:rsid w:val="003557E7"/>
    <w:rsid w:val="00357707"/>
    <w:rsid w:val="00372AC6"/>
    <w:rsid w:val="003743F5"/>
    <w:rsid w:val="00381D0B"/>
    <w:rsid w:val="00397220"/>
    <w:rsid w:val="003B0A38"/>
    <w:rsid w:val="003B2644"/>
    <w:rsid w:val="003C7C7C"/>
    <w:rsid w:val="003E2869"/>
    <w:rsid w:val="003E3722"/>
    <w:rsid w:val="003F315E"/>
    <w:rsid w:val="004227ED"/>
    <w:rsid w:val="00433A53"/>
    <w:rsid w:val="00445BCE"/>
    <w:rsid w:val="00454F25"/>
    <w:rsid w:val="004620F4"/>
    <w:rsid w:val="004710B8"/>
    <w:rsid w:val="0049006C"/>
    <w:rsid w:val="00490BCD"/>
    <w:rsid w:val="004D0353"/>
    <w:rsid w:val="004E2AD7"/>
    <w:rsid w:val="004F0958"/>
    <w:rsid w:val="00500054"/>
    <w:rsid w:val="00501A81"/>
    <w:rsid w:val="005209A1"/>
    <w:rsid w:val="00533E65"/>
    <w:rsid w:val="0056681E"/>
    <w:rsid w:val="005669F4"/>
    <w:rsid w:val="00572AA9"/>
    <w:rsid w:val="00584186"/>
    <w:rsid w:val="00590E8E"/>
    <w:rsid w:val="00595906"/>
    <w:rsid w:val="00595D92"/>
    <w:rsid w:val="005B11F9"/>
    <w:rsid w:val="005D7059"/>
    <w:rsid w:val="005E7981"/>
    <w:rsid w:val="005F4C88"/>
    <w:rsid w:val="00600C9F"/>
    <w:rsid w:val="00631D73"/>
    <w:rsid w:val="00654C46"/>
    <w:rsid w:val="00660010"/>
    <w:rsid w:val="006603F2"/>
    <w:rsid w:val="00675956"/>
    <w:rsid w:val="006B19BD"/>
    <w:rsid w:val="006E0C44"/>
    <w:rsid w:val="006E4AF0"/>
    <w:rsid w:val="006F41BC"/>
    <w:rsid w:val="007307E4"/>
    <w:rsid w:val="007325AA"/>
    <w:rsid w:val="00773305"/>
    <w:rsid w:val="007978E5"/>
    <w:rsid w:val="007B201A"/>
    <w:rsid w:val="007C2143"/>
    <w:rsid w:val="007F3ACD"/>
    <w:rsid w:val="0080133F"/>
    <w:rsid w:val="0080498F"/>
    <w:rsid w:val="008164F1"/>
    <w:rsid w:val="008219CA"/>
    <w:rsid w:val="008359E8"/>
    <w:rsid w:val="00860654"/>
    <w:rsid w:val="00872D1C"/>
    <w:rsid w:val="008B0D02"/>
    <w:rsid w:val="008B2F6D"/>
    <w:rsid w:val="008B7618"/>
    <w:rsid w:val="008C7AE4"/>
    <w:rsid w:val="008E3BA6"/>
    <w:rsid w:val="008F456F"/>
    <w:rsid w:val="008F5F91"/>
    <w:rsid w:val="00902284"/>
    <w:rsid w:val="00902541"/>
    <w:rsid w:val="00903467"/>
    <w:rsid w:val="00906EAA"/>
    <w:rsid w:val="00943746"/>
    <w:rsid w:val="0095570C"/>
    <w:rsid w:val="00965942"/>
    <w:rsid w:val="00966DA2"/>
    <w:rsid w:val="00970BF1"/>
    <w:rsid w:val="00970DD2"/>
    <w:rsid w:val="00982BC3"/>
    <w:rsid w:val="009833E3"/>
    <w:rsid w:val="009845E7"/>
    <w:rsid w:val="00997406"/>
    <w:rsid w:val="009A678C"/>
    <w:rsid w:val="009D15F1"/>
    <w:rsid w:val="009D1DD0"/>
    <w:rsid w:val="009D2B10"/>
    <w:rsid w:val="009E04FB"/>
    <w:rsid w:val="009F0202"/>
    <w:rsid w:val="009F7126"/>
    <w:rsid w:val="00A01B69"/>
    <w:rsid w:val="00A0775C"/>
    <w:rsid w:val="00A2199C"/>
    <w:rsid w:val="00A32E1D"/>
    <w:rsid w:val="00A43896"/>
    <w:rsid w:val="00A516DC"/>
    <w:rsid w:val="00A6244E"/>
    <w:rsid w:val="00A679EB"/>
    <w:rsid w:val="00AD7026"/>
    <w:rsid w:val="00AE1ED7"/>
    <w:rsid w:val="00B0233F"/>
    <w:rsid w:val="00B15C0C"/>
    <w:rsid w:val="00B16DF7"/>
    <w:rsid w:val="00B17F27"/>
    <w:rsid w:val="00B276BE"/>
    <w:rsid w:val="00B41635"/>
    <w:rsid w:val="00B450EE"/>
    <w:rsid w:val="00B52E62"/>
    <w:rsid w:val="00B5357A"/>
    <w:rsid w:val="00B64621"/>
    <w:rsid w:val="00B8421E"/>
    <w:rsid w:val="00B87278"/>
    <w:rsid w:val="00BC13A6"/>
    <w:rsid w:val="00BD3F3B"/>
    <w:rsid w:val="00BE00A4"/>
    <w:rsid w:val="00C03B11"/>
    <w:rsid w:val="00C1040C"/>
    <w:rsid w:val="00C10903"/>
    <w:rsid w:val="00C307B0"/>
    <w:rsid w:val="00C32E41"/>
    <w:rsid w:val="00C503A7"/>
    <w:rsid w:val="00C5215F"/>
    <w:rsid w:val="00C6551A"/>
    <w:rsid w:val="00C66CFE"/>
    <w:rsid w:val="00C725AA"/>
    <w:rsid w:val="00CB4A28"/>
    <w:rsid w:val="00CD6876"/>
    <w:rsid w:val="00CE0632"/>
    <w:rsid w:val="00D07586"/>
    <w:rsid w:val="00D10415"/>
    <w:rsid w:val="00D137FC"/>
    <w:rsid w:val="00D14602"/>
    <w:rsid w:val="00D34EA0"/>
    <w:rsid w:val="00D35FC8"/>
    <w:rsid w:val="00D43F8B"/>
    <w:rsid w:val="00D508E1"/>
    <w:rsid w:val="00D55236"/>
    <w:rsid w:val="00D97CD8"/>
    <w:rsid w:val="00DD6907"/>
    <w:rsid w:val="00DD7526"/>
    <w:rsid w:val="00E05A65"/>
    <w:rsid w:val="00E26593"/>
    <w:rsid w:val="00E27C23"/>
    <w:rsid w:val="00E3214B"/>
    <w:rsid w:val="00E33469"/>
    <w:rsid w:val="00E42837"/>
    <w:rsid w:val="00E51133"/>
    <w:rsid w:val="00E671C3"/>
    <w:rsid w:val="00E90142"/>
    <w:rsid w:val="00E90E76"/>
    <w:rsid w:val="00E9269E"/>
    <w:rsid w:val="00E93C37"/>
    <w:rsid w:val="00E9624F"/>
    <w:rsid w:val="00EA7DAC"/>
    <w:rsid w:val="00EC6F6B"/>
    <w:rsid w:val="00EE0464"/>
    <w:rsid w:val="00EE13DB"/>
    <w:rsid w:val="00EE43AA"/>
    <w:rsid w:val="00EF5D42"/>
    <w:rsid w:val="00EF6664"/>
    <w:rsid w:val="00F038A5"/>
    <w:rsid w:val="00F04A76"/>
    <w:rsid w:val="00F06EE8"/>
    <w:rsid w:val="00F07349"/>
    <w:rsid w:val="00F07E8F"/>
    <w:rsid w:val="00F113EF"/>
    <w:rsid w:val="00F12460"/>
    <w:rsid w:val="00F126F3"/>
    <w:rsid w:val="00F12C62"/>
    <w:rsid w:val="00F13270"/>
    <w:rsid w:val="00F20E0B"/>
    <w:rsid w:val="00F22AE5"/>
    <w:rsid w:val="00F31AB2"/>
    <w:rsid w:val="00F829C0"/>
    <w:rsid w:val="00F829F6"/>
    <w:rsid w:val="00F91683"/>
    <w:rsid w:val="00FA2181"/>
    <w:rsid w:val="00FB3597"/>
    <w:rsid w:val="00FB5A2E"/>
    <w:rsid w:val="00FC5775"/>
    <w:rsid w:val="00FD47A4"/>
    <w:rsid w:val="00FF1B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498D5"/>
  <w15:chartTrackingRefBased/>
  <w15:docId w15:val="{815A164E-AD0F-4EC0-AB9F-3D465FDD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lsdException w:name="toa heading" w:semiHidden="1" w:unhideWhenUsed="1"/>
    <w:lsdException w:name="List" w:unhideWhenUsed="1"/>
    <w:lsdException w:name="List Number" w:semiHidden="1" w:uiPriority="0"/>
    <w:lsdException w:name="List 2" w:unhideWhenUsed="1"/>
    <w:lsdException w:name="List 3" w:uiPriority="0" w:unhideWhenUsed="1"/>
    <w:lsdException w:name="List 4" w:semiHidden="1" w:uiPriority="0" w:unhideWhenUsed="1"/>
    <w:lsdException w:name="List 5" w:semiHidden="1" w:unhideWhenUsed="1"/>
    <w:lsdException w:name="List Bullet 2"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lsdException w:name="List Continue 4" w:semiHidden="1" w:uiPriority="0"/>
    <w:lsdException w:name="List Continue 5" w:semiHidden="1" w:uiPriority="0"/>
    <w:lsdException w:name="Message Header" w:semiHidden="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BF1"/>
    <w:pPr>
      <w:suppressAutoHyphens/>
      <w:autoSpaceDE w:val="0"/>
      <w:autoSpaceDN w:val="0"/>
      <w:adjustRightInd w:val="0"/>
      <w:spacing w:after="240" w:line="276" w:lineRule="auto"/>
      <w:textAlignment w:val="center"/>
    </w:pPr>
    <w:rPr>
      <w:rFonts w:ascii="Arial" w:eastAsia="Times New Roman" w:hAnsi="Arial" w:cs="Arial"/>
      <w:sz w:val="34"/>
      <w:szCs w:val="24"/>
    </w:rPr>
  </w:style>
  <w:style w:type="paragraph" w:styleId="Heading1">
    <w:name w:val="heading 1"/>
    <w:basedOn w:val="Normal"/>
    <w:next w:val="Normal"/>
    <w:link w:val="Heading1Char"/>
    <w:uiPriority w:val="99"/>
    <w:qFormat/>
    <w:rsid w:val="00133C12"/>
    <w:pPr>
      <w:keepNext/>
      <w:keepLines/>
      <w:pBdr>
        <w:bottom w:val="single" w:sz="4" w:space="1" w:color="auto"/>
      </w:pBdr>
      <w:spacing w:after="400"/>
      <w:outlineLvl w:val="0"/>
    </w:pPr>
    <w:rPr>
      <w:rFonts w:ascii="Arial Bold" w:hAnsi="Arial Bold"/>
      <w:b/>
      <w:bCs/>
      <w:sz w:val="44"/>
    </w:rPr>
  </w:style>
  <w:style w:type="paragraph" w:styleId="Heading2">
    <w:name w:val="heading 2"/>
    <w:basedOn w:val="Normal"/>
    <w:next w:val="Normal"/>
    <w:link w:val="Heading2Char"/>
    <w:uiPriority w:val="99"/>
    <w:qFormat/>
    <w:rsid w:val="00133C12"/>
    <w:pPr>
      <w:spacing w:before="480"/>
      <w:outlineLvl w:val="1"/>
    </w:pPr>
    <w:rPr>
      <w:rFonts w:ascii="Arial Bold" w:hAnsi="Arial Bold"/>
      <w:b/>
      <w:sz w:val="40"/>
      <w:szCs w:val="28"/>
    </w:rPr>
  </w:style>
  <w:style w:type="paragraph" w:styleId="Heading3">
    <w:name w:val="heading 3"/>
    <w:basedOn w:val="Heading2"/>
    <w:next w:val="Normal"/>
    <w:link w:val="Heading3Char"/>
    <w:uiPriority w:val="99"/>
    <w:qFormat/>
    <w:rsid w:val="001C4DFE"/>
    <w:pPr>
      <w:spacing w:before="520"/>
      <w:ind w:left="720" w:hanging="720"/>
      <w:outlineLvl w:val="2"/>
    </w:pPr>
    <w:rPr>
      <w:sz w:val="36"/>
      <w:szCs w:val="24"/>
      <w:lang w:val="en-US"/>
    </w:rPr>
  </w:style>
  <w:style w:type="paragraph" w:styleId="Heading4">
    <w:name w:val="heading 4"/>
    <w:basedOn w:val="Heading3"/>
    <w:next w:val="Normal"/>
    <w:link w:val="Heading4Char"/>
    <w:uiPriority w:val="99"/>
    <w:qFormat/>
    <w:rsid w:val="00E90E76"/>
    <w:pPr>
      <w:outlineLvl w:val="3"/>
    </w:pPr>
    <w:rPr>
      <w:rFonts w:eastAsiaTheme="minorHAnsi"/>
      <w:b w:val="0"/>
      <w:i/>
    </w:rPr>
  </w:style>
  <w:style w:type="paragraph" w:styleId="Heading5">
    <w:name w:val="heading 5"/>
    <w:basedOn w:val="Normal"/>
    <w:next w:val="Normal"/>
    <w:link w:val="Heading5Char"/>
    <w:uiPriority w:val="9"/>
    <w:semiHidden/>
    <w:unhideWhenUsed/>
    <w:rsid w:val="007F3ACD"/>
    <w:pPr>
      <w:keepNext/>
      <w:keepLines/>
      <w:numPr>
        <w:ilvl w:val="4"/>
        <w:numId w:val="4"/>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3C12"/>
    <w:rPr>
      <w:rFonts w:ascii="Arial Bold" w:eastAsia="Times New Roman" w:hAnsi="Arial Bold" w:cs="Arial"/>
      <w:b/>
      <w:bCs/>
      <w:sz w:val="44"/>
      <w:szCs w:val="24"/>
    </w:rPr>
  </w:style>
  <w:style w:type="character" w:customStyle="1" w:styleId="Heading2Char">
    <w:name w:val="Heading 2 Char"/>
    <w:basedOn w:val="DefaultParagraphFont"/>
    <w:link w:val="Heading2"/>
    <w:uiPriority w:val="99"/>
    <w:rsid w:val="00133C12"/>
    <w:rPr>
      <w:rFonts w:ascii="Arial Bold" w:eastAsia="Times New Roman" w:hAnsi="Arial Bold" w:cs="Arial"/>
      <w:b/>
      <w:sz w:val="40"/>
      <w:szCs w:val="28"/>
    </w:rPr>
  </w:style>
  <w:style w:type="character" w:customStyle="1" w:styleId="Heading3Char">
    <w:name w:val="Heading 3 Char"/>
    <w:basedOn w:val="DefaultParagraphFont"/>
    <w:link w:val="Heading3"/>
    <w:uiPriority w:val="99"/>
    <w:rsid w:val="001C4DFE"/>
    <w:rPr>
      <w:rFonts w:ascii="Arial Bold" w:eastAsia="Times New Roman" w:hAnsi="Arial Bold" w:cs="Arial"/>
      <w:b/>
      <w:sz w:val="36"/>
      <w:szCs w:val="24"/>
      <w:lang w:val="en-US"/>
    </w:rPr>
  </w:style>
  <w:style w:type="character" w:customStyle="1" w:styleId="Heading4Char">
    <w:name w:val="Heading 4 Char"/>
    <w:basedOn w:val="DefaultParagraphFont"/>
    <w:link w:val="Heading4"/>
    <w:uiPriority w:val="99"/>
    <w:rsid w:val="00E90E76"/>
    <w:rPr>
      <w:rFonts w:ascii="Verdana" w:hAnsi="Verdana" w:cs="Arial"/>
      <w:i/>
      <w:sz w:val="24"/>
      <w:szCs w:val="24"/>
    </w:rPr>
  </w:style>
  <w:style w:type="paragraph" w:styleId="ListParagraph">
    <w:name w:val="List Paragraph"/>
    <w:basedOn w:val="Normal"/>
    <w:uiPriority w:val="34"/>
    <w:qFormat/>
    <w:rsid w:val="00970BF1"/>
    <w:pPr>
      <w:numPr>
        <w:numId w:val="17"/>
      </w:numPr>
      <w:spacing w:after="120"/>
      <w:ind w:left="357" w:hanging="357"/>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2"/>
    <w:next w:val="Normal"/>
    <w:link w:val="TitleChar"/>
    <w:uiPriority w:val="99"/>
    <w:qFormat/>
    <w:rsid w:val="00970BF1"/>
    <w:rPr>
      <w:sz w:val="48"/>
      <w:szCs w:val="48"/>
    </w:rPr>
  </w:style>
  <w:style w:type="character" w:customStyle="1" w:styleId="TitleChar">
    <w:name w:val="Title Char"/>
    <w:basedOn w:val="DefaultParagraphFont"/>
    <w:link w:val="Title"/>
    <w:uiPriority w:val="99"/>
    <w:rsid w:val="00970BF1"/>
    <w:rPr>
      <w:rFonts w:ascii="Verdana" w:eastAsia="Times New Roman" w:hAnsi="Verdana" w:cs="Arial"/>
      <w:b/>
      <w:sz w:val="48"/>
      <w:szCs w:val="48"/>
    </w:rPr>
  </w:style>
  <w:style w:type="paragraph" w:styleId="Subtitle">
    <w:name w:val="Subtitle"/>
    <w:basedOn w:val="Normal"/>
    <w:next w:val="Normal"/>
    <w:link w:val="SubtitleChar"/>
    <w:uiPriority w:val="99"/>
    <w:qFormat/>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qFormat/>
    <w:rsid w:val="006B19BD"/>
    <w:rPr>
      <w:rFonts w:ascii="Verdana" w:hAnsi="Verdana" w:cs="Times New Roman"/>
      <w:i/>
      <w:iCs/>
      <w:color w:val="auto"/>
      <w:sz w:val="20"/>
      <w:szCs w:val="24"/>
    </w:rPr>
  </w:style>
  <w:style w:type="paragraph" w:customStyle="1" w:styleId="Bullet1">
    <w:name w:val="Bullet1"/>
    <w:basedOn w:val="Normal"/>
    <w:qFormat/>
    <w:rsid w:val="00970BF1"/>
    <w:pPr>
      <w:keepLines/>
      <w:numPr>
        <w:numId w:val="45"/>
      </w:numPr>
      <w:tabs>
        <w:tab w:val="left" w:pos="284"/>
        <w:tab w:val="left" w:pos="454"/>
      </w:tabs>
      <w:spacing w:after="100"/>
      <w:ind w:left="284" w:hanging="284"/>
    </w:pPr>
    <w:rPr>
      <w:rFonts w:cs="Calibri"/>
      <w:kern w:val="28"/>
      <w:lang w:val="en-US"/>
    </w:rPr>
  </w:style>
  <w:style w:type="paragraph" w:customStyle="1" w:styleId="Bullet2">
    <w:name w:val="Bullet2"/>
    <w:autoRedefine/>
    <w:qFormat/>
    <w:rsid w:val="008B7618"/>
    <w:pPr>
      <w:numPr>
        <w:numId w:val="5"/>
      </w:numPr>
    </w:pPr>
    <w:rPr>
      <w:rFonts w:asciiTheme="minorHAnsi" w:eastAsia="Times New Roman" w:hAnsiTheme="minorHAnsi"/>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2"/>
      <w:szCs w:val="22"/>
    </w:rPr>
  </w:style>
  <w:style w:type="character" w:styleId="Strong">
    <w:name w:val="Strong"/>
    <w:basedOn w:val="Heading4Char"/>
    <w:uiPriority w:val="22"/>
    <w:qFormat/>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outlineLvl w:val="9"/>
    </w:pPr>
    <w:rPr>
      <w:rFonts w:cstheme="majorBidi"/>
      <w:lang w:val="en-US" w:eastAsia="ja-JP"/>
    </w:rPr>
  </w:style>
  <w:style w:type="paragraph" w:styleId="NoSpacing">
    <w:name w:val="No Spacing"/>
    <w:basedOn w:val="BodyText"/>
    <w:uiPriority w:val="1"/>
    <w:qFormat/>
    <w:rsid w:val="003B0A38"/>
  </w:style>
  <w:style w:type="paragraph" w:styleId="Quote">
    <w:name w:val="Quote"/>
    <w:basedOn w:val="Normal"/>
    <w:next w:val="Normal"/>
    <w:link w:val="QuoteChar"/>
    <w:uiPriority w:val="29"/>
    <w:qFormat/>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qFormat/>
    <w:rsid w:val="000A576B"/>
    <w:rPr>
      <w:rFonts w:ascii="Verdana" w:hAnsi="Verdana"/>
      <w:b/>
      <w:sz w:val="20"/>
    </w:rPr>
  </w:style>
  <w:style w:type="paragraph" w:styleId="IntenseQuote">
    <w:name w:val="Intense Quote"/>
    <w:basedOn w:val="Normal"/>
    <w:next w:val="Normal"/>
    <w:link w:val="IntenseQuoteChar"/>
    <w:uiPriority w:val="30"/>
    <w:qFormat/>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qFormat/>
    <w:rsid w:val="003E3722"/>
    <w:rPr>
      <w:rFonts w:ascii="Verdana" w:hAnsi="Verdana"/>
      <w:b w:val="0"/>
      <w:bCs/>
      <w:i/>
      <w:caps w:val="0"/>
      <w:smallCaps w:val="0"/>
      <w:spacing w:val="5"/>
      <w:sz w:val="20"/>
    </w:rPr>
  </w:style>
  <w:style w:type="character" w:styleId="IntenseReference">
    <w:name w:val="Intense Reference"/>
    <w:basedOn w:val="DefaultParagraphFont"/>
    <w:uiPriority w:val="32"/>
    <w:qFormat/>
    <w:rsid w:val="003B0A38"/>
    <w:rPr>
      <w:b/>
      <w:bCs/>
      <w:smallCaps/>
      <w:spacing w:val="5"/>
    </w:rPr>
  </w:style>
  <w:style w:type="character" w:styleId="SubtleReference">
    <w:name w:val="Subtle Reference"/>
    <w:basedOn w:val="DefaultParagraphFont"/>
    <w:uiPriority w:val="31"/>
    <w:qFormat/>
    <w:rsid w:val="003B0A38"/>
    <w:rPr>
      <w:smallCaps/>
    </w:rPr>
  </w:style>
  <w:style w:type="character" w:styleId="IntenseEmphasis">
    <w:name w:val="Intense Emphasis"/>
    <w:basedOn w:val="DefaultParagraphFont"/>
    <w:uiPriority w:val="21"/>
    <w:qFormat/>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line="240" w:lineRule="auto"/>
      <w:ind w:left="2880"/>
    </w:pPr>
    <w:rPr>
      <w:rFonts w:eastAsiaTheme="majorEastAsia" w:cstheme="majorBidi"/>
    </w:rPr>
  </w:style>
  <w:style w:type="paragraph" w:styleId="EnvelopeReturn">
    <w:name w:val="envelope return"/>
    <w:basedOn w:val="Normal"/>
    <w:uiPriority w:val="99"/>
    <w:semiHidden/>
    <w:rsid w:val="003E3722"/>
    <w:pPr>
      <w:spacing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qFormat/>
    <w:rsid w:val="003E3722"/>
    <w:pPr>
      <w:spacing w:line="240" w:lineRule="auto"/>
    </w:pPr>
    <w:rPr>
      <w:sz w:val="18"/>
      <w:szCs w:val="20"/>
    </w:rPr>
  </w:style>
  <w:style w:type="character" w:customStyle="1" w:styleId="FootnoteTextChar">
    <w:name w:val="Footnote Text Char"/>
    <w:basedOn w:val="DefaultParagraphFont"/>
    <w:link w:val="FootnoteText"/>
    <w:uiPriority w:val="99"/>
    <w:rsid w:val="003E3722"/>
    <w:rPr>
      <w:rFonts w:ascii="Verdana" w:hAnsi="Verdana" w:cs="Arial"/>
      <w:sz w:val="18"/>
    </w:rPr>
  </w:style>
  <w:style w:type="paragraph" w:styleId="Index1">
    <w:name w:val="index 1"/>
    <w:basedOn w:val="Normal"/>
    <w:next w:val="Normal"/>
    <w:autoRedefine/>
    <w:uiPriority w:val="99"/>
    <w:semiHidden/>
    <w:rsid w:val="003E3722"/>
    <w:pPr>
      <w:spacing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pPr>
      <w:spacing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rPr>
      <w:rFonts w:eastAsiaTheme="majorEastAsia" w:cstheme="majorBidi"/>
      <w:b/>
      <w:bCs/>
      <w:sz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table" w:customStyle="1" w:styleId="TableGrid10">
    <w:name w:val="Table Grid1"/>
    <w:basedOn w:val="TableNormal"/>
    <w:next w:val="TableGrid"/>
    <w:uiPriority w:val="59"/>
    <w:rsid w:val="005E79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5E79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5E79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7981"/>
    <w:pPr>
      <w:tabs>
        <w:tab w:val="center" w:pos="4513"/>
        <w:tab w:val="right" w:pos="9026"/>
      </w:tabs>
      <w:spacing w:line="240" w:lineRule="auto"/>
    </w:pPr>
  </w:style>
  <w:style w:type="character" w:customStyle="1" w:styleId="HeaderChar">
    <w:name w:val="Header Char"/>
    <w:basedOn w:val="DefaultParagraphFont"/>
    <w:link w:val="Header"/>
    <w:uiPriority w:val="99"/>
    <w:rsid w:val="005E7981"/>
    <w:rPr>
      <w:rFonts w:asciiTheme="minorHAnsi" w:eastAsiaTheme="minorEastAsia" w:hAnsiTheme="minorHAnsi" w:cstheme="minorBidi"/>
      <w:szCs w:val="22"/>
    </w:rPr>
  </w:style>
  <w:style w:type="table" w:customStyle="1" w:styleId="TableGrid40">
    <w:name w:val="Table Grid4"/>
    <w:basedOn w:val="TableNormal"/>
    <w:next w:val="TableGrid"/>
    <w:uiPriority w:val="59"/>
    <w:rsid w:val="00A516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59"/>
    <w:rsid w:val="00F31AB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02541"/>
    <w:rPr>
      <w:b/>
      <w:bCs/>
      <w:sz w:val="20"/>
    </w:rPr>
  </w:style>
  <w:style w:type="character" w:customStyle="1" w:styleId="CommentSubjectChar">
    <w:name w:val="Comment Subject Char"/>
    <w:basedOn w:val="CommentTextChar"/>
    <w:link w:val="CommentSubject"/>
    <w:uiPriority w:val="99"/>
    <w:semiHidden/>
    <w:rsid w:val="00902541"/>
    <w:rPr>
      <w:rFonts w:ascii="Verdana" w:eastAsia="Times New Roman" w:hAnsi="Verdana" w:cs="Arial"/>
      <w:b/>
      <w:bCs/>
    </w:rPr>
  </w:style>
  <w:style w:type="character" w:styleId="Hyperlink">
    <w:name w:val="Hyperlink"/>
    <w:basedOn w:val="DefaultParagraphFont"/>
    <w:uiPriority w:val="99"/>
    <w:unhideWhenUsed/>
    <w:rsid w:val="00FA2181"/>
    <w:rPr>
      <w:color w:val="0000FF" w:themeColor="hyperlink"/>
      <w:u w:val="single"/>
    </w:rPr>
  </w:style>
  <w:style w:type="character" w:styleId="UnresolvedMention">
    <w:name w:val="Unresolved Mention"/>
    <w:basedOn w:val="DefaultParagraphFont"/>
    <w:uiPriority w:val="99"/>
    <w:semiHidden/>
    <w:unhideWhenUsed/>
    <w:rsid w:val="003557E7"/>
    <w:rPr>
      <w:color w:val="605E5C"/>
      <w:shd w:val="clear" w:color="auto" w:fill="E1DFDD"/>
    </w:rPr>
  </w:style>
  <w:style w:type="paragraph" w:styleId="Revision">
    <w:name w:val="Revision"/>
    <w:hidden/>
    <w:uiPriority w:val="99"/>
    <w:semiHidden/>
    <w:rsid w:val="00A0775C"/>
    <w:rPr>
      <w:rFonts w:ascii="Verdana" w:eastAsia="Times New Roman" w:hAnsi="Verdana" w:cs="Arial"/>
      <w:sz w:val="22"/>
      <w:szCs w:val="22"/>
    </w:rPr>
  </w:style>
  <w:style w:type="numbering" w:styleId="111111">
    <w:name w:val="Outline List 2"/>
    <w:basedOn w:val="NoList"/>
    <w:semiHidden/>
    <w:rsid w:val="00EE13DB"/>
    <w:pPr>
      <w:numPr>
        <w:numId w:val="21"/>
      </w:numPr>
    </w:pPr>
  </w:style>
  <w:style w:type="numbering" w:styleId="1ai">
    <w:name w:val="Outline List 1"/>
    <w:basedOn w:val="NoList"/>
    <w:semiHidden/>
    <w:rsid w:val="00E26593"/>
    <w:pPr>
      <w:numPr>
        <w:numId w:val="35"/>
      </w:numPr>
    </w:pPr>
  </w:style>
  <w:style w:type="numbering" w:styleId="ArticleSection">
    <w:name w:val="Outline List 3"/>
    <w:basedOn w:val="NoList"/>
    <w:semiHidden/>
    <w:rsid w:val="00E26593"/>
    <w:pPr>
      <w:numPr>
        <w:numId w:val="36"/>
      </w:numPr>
    </w:pPr>
  </w:style>
  <w:style w:type="paragraph" w:styleId="BodyTextFirstIndent">
    <w:name w:val="Body Text First Indent"/>
    <w:basedOn w:val="BodyText"/>
    <w:link w:val="BodyTextFirstIndentChar"/>
    <w:semiHidden/>
    <w:rsid w:val="00E26593"/>
    <w:pPr>
      <w:spacing w:before="120" w:after="120" w:line="280" w:lineRule="atLeast"/>
      <w:ind w:firstLine="210"/>
    </w:pPr>
    <w:rPr>
      <w:sz w:val="20"/>
      <w:szCs w:val="20"/>
      <w:lang w:eastAsia="en-NZ"/>
    </w:rPr>
  </w:style>
  <w:style w:type="character" w:customStyle="1" w:styleId="BodyTextFirstIndentChar">
    <w:name w:val="Body Text First Indent Char"/>
    <w:basedOn w:val="BodyTextChar"/>
    <w:link w:val="BodyTextFirstIndent"/>
    <w:semiHidden/>
    <w:rsid w:val="00E26593"/>
    <w:rPr>
      <w:rFonts w:ascii="Verdana" w:eastAsia="Times New Roman" w:hAnsi="Verdana" w:cs="Arial"/>
      <w:szCs w:val="22"/>
      <w:lang w:eastAsia="en-NZ"/>
    </w:rPr>
  </w:style>
  <w:style w:type="paragraph" w:styleId="BodyTextFirstIndent2">
    <w:name w:val="Body Text First Indent 2"/>
    <w:basedOn w:val="BodyTextIndent"/>
    <w:link w:val="BodyTextFirstIndent2Char"/>
    <w:semiHidden/>
    <w:rsid w:val="00E26593"/>
    <w:pPr>
      <w:spacing w:before="120" w:after="120" w:line="280" w:lineRule="atLeast"/>
      <w:ind w:firstLine="210"/>
    </w:pPr>
    <w:rPr>
      <w:sz w:val="20"/>
      <w:szCs w:val="20"/>
      <w:lang w:eastAsia="en-NZ"/>
    </w:rPr>
  </w:style>
  <w:style w:type="character" w:customStyle="1" w:styleId="BodyTextFirstIndent2Char">
    <w:name w:val="Body Text First Indent 2 Char"/>
    <w:basedOn w:val="BodyTextIndentChar"/>
    <w:link w:val="BodyTextFirstIndent2"/>
    <w:semiHidden/>
    <w:rsid w:val="00E26593"/>
    <w:rPr>
      <w:rFonts w:ascii="Verdana" w:eastAsia="Times New Roman" w:hAnsi="Verdana" w:cs="Arial"/>
      <w:szCs w:val="22"/>
      <w:lang w:eastAsia="en-NZ"/>
    </w:rPr>
  </w:style>
  <w:style w:type="paragraph" w:customStyle="1" w:styleId="SubjectTitle">
    <w:name w:val="Subject Title"/>
    <w:basedOn w:val="Heading1"/>
    <w:semiHidden/>
    <w:rsid w:val="00E26593"/>
    <w:pPr>
      <w:keepLines w:val="0"/>
      <w:pBdr>
        <w:bottom w:val="none" w:sz="0" w:space="0" w:color="auto"/>
      </w:pBdr>
      <w:suppressAutoHyphens w:val="0"/>
      <w:autoSpaceDE/>
      <w:autoSpaceDN/>
      <w:adjustRightInd/>
      <w:spacing w:before="480" w:after="120" w:line="259" w:lineRule="auto"/>
      <w:textAlignment w:val="auto"/>
    </w:pPr>
    <w:rPr>
      <w:kern w:val="32"/>
      <w:szCs w:val="32"/>
      <w:lang w:eastAsia="en-NZ"/>
    </w:rPr>
  </w:style>
  <w:style w:type="paragraph" w:styleId="BodyTextIndent2">
    <w:name w:val="Body Text Indent 2"/>
    <w:basedOn w:val="Normal"/>
    <w:link w:val="BodyTextIndent2Char"/>
    <w:semiHidden/>
    <w:rsid w:val="00E26593"/>
    <w:pPr>
      <w:spacing w:before="120" w:after="120" w:line="480" w:lineRule="auto"/>
      <w:ind w:left="283"/>
    </w:pPr>
    <w:rPr>
      <w:sz w:val="20"/>
      <w:szCs w:val="20"/>
      <w:lang w:eastAsia="en-NZ"/>
    </w:rPr>
  </w:style>
  <w:style w:type="character" w:customStyle="1" w:styleId="BodyTextIndent2Char">
    <w:name w:val="Body Text Indent 2 Char"/>
    <w:basedOn w:val="DefaultParagraphFont"/>
    <w:link w:val="BodyTextIndent2"/>
    <w:semiHidden/>
    <w:rsid w:val="00E26593"/>
    <w:rPr>
      <w:rFonts w:ascii="Verdana" w:eastAsia="Times New Roman" w:hAnsi="Verdana" w:cs="Arial"/>
      <w:lang w:eastAsia="en-NZ"/>
    </w:rPr>
  </w:style>
  <w:style w:type="numbering" w:customStyle="1" w:styleId="RecList">
    <w:name w:val="Rec List"/>
    <w:basedOn w:val="NoList"/>
    <w:rsid w:val="00E26593"/>
  </w:style>
  <w:style w:type="paragraph" w:styleId="BodyTextIndent3">
    <w:name w:val="Body Text Indent 3"/>
    <w:basedOn w:val="Normal"/>
    <w:link w:val="BodyTextIndent3Char"/>
    <w:semiHidden/>
    <w:rsid w:val="00E26593"/>
    <w:pPr>
      <w:spacing w:before="120" w:after="120" w:line="280" w:lineRule="atLeast"/>
      <w:ind w:left="283"/>
    </w:pPr>
    <w:rPr>
      <w:sz w:val="16"/>
      <w:szCs w:val="16"/>
      <w:lang w:eastAsia="en-NZ"/>
    </w:rPr>
  </w:style>
  <w:style w:type="character" w:customStyle="1" w:styleId="BodyTextIndent3Char">
    <w:name w:val="Body Text Indent 3 Char"/>
    <w:basedOn w:val="DefaultParagraphFont"/>
    <w:link w:val="BodyTextIndent3"/>
    <w:semiHidden/>
    <w:rsid w:val="00E26593"/>
    <w:rPr>
      <w:rFonts w:ascii="Verdana" w:eastAsia="Times New Roman" w:hAnsi="Verdana" w:cs="Arial"/>
      <w:sz w:val="16"/>
      <w:szCs w:val="16"/>
      <w:lang w:eastAsia="en-NZ"/>
    </w:rPr>
  </w:style>
  <w:style w:type="paragraph" w:styleId="Closing">
    <w:name w:val="Closing"/>
    <w:basedOn w:val="Normal"/>
    <w:link w:val="ClosingChar"/>
    <w:semiHidden/>
    <w:rsid w:val="00E26593"/>
    <w:pPr>
      <w:spacing w:before="120" w:after="120" w:line="280" w:lineRule="atLeast"/>
      <w:ind w:left="4252"/>
    </w:pPr>
    <w:rPr>
      <w:sz w:val="20"/>
      <w:szCs w:val="20"/>
      <w:lang w:eastAsia="en-NZ"/>
    </w:rPr>
  </w:style>
  <w:style w:type="character" w:customStyle="1" w:styleId="ClosingChar">
    <w:name w:val="Closing Char"/>
    <w:basedOn w:val="DefaultParagraphFont"/>
    <w:link w:val="Closing"/>
    <w:semiHidden/>
    <w:rsid w:val="00E26593"/>
    <w:rPr>
      <w:rFonts w:ascii="Verdana" w:eastAsia="Times New Roman" w:hAnsi="Verdana" w:cs="Arial"/>
      <w:lang w:eastAsia="en-NZ"/>
    </w:rPr>
  </w:style>
  <w:style w:type="paragraph" w:styleId="E-mailSignature">
    <w:name w:val="E-mail Signature"/>
    <w:basedOn w:val="Normal"/>
    <w:link w:val="E-mailSignatureChar"/>
    <w:semiHidden/>
    <w:rsid w:val="00E26593"/>
    <w:pPr>
      <w:spacing w:before="120" w:after="120" w:line="280" w:lineRule="atLeast"/>
    </w:pPr>
    <w:rPr>
      <w:sz w:val="20"/>
      <w:szCs w:val="20"/>
      <w:lang w:eastAsia="en-NZ"/>
    </w:rPr>
  </w:style>
  <w:style w:type="character" w:customStyle="1" w:styleId="E-mailSignatureChar">
    <w:name w:val="E-mail Signature Char"/>
    <w:basedOn w:val="DefaultParagraphFont"/>
    <w:link w:val="E-mailSignature"/>
    <w:semiHidden/>
    <w:rsid w:val="00E26593"/>
    <w:rPr>
      <w:rFonts w:ascii="Verdana" w:eastAsia="Times New Roman" w:hAnsi="Verdana" w:cs="Arial"/>
      <w:lang w:eastAsia="en-NZ"/>
    </w:rPr>
  </w:style>
  <w:style w:type="paragraph" w:customStyle="1" w:styleId="FooterText">
    <w:name w:val="Footer Text"/>
    <w:basedOn w:val="Normal"/>
    <w:semiHidden/>
    <w:qFormat/>
    <w:rsid w:val="00E26593"/>
    <w:pPr>
      <w:tabs>
        <w:tab w:val="center" w:pos="4513"/>
        <w:tab w:val="right" w:pos="9026"/>
      </w:tabs>
      <w:spacing w:before="120" w:after="0" w:line="240" w:lineRule="auto"/>
    </w:pPr>
    <w:rPr>
      <w:sz w:val="16"/>
      <w:szCs w:val="16"/>
      <w:lang w:eastAsia="en-NZ"/>
    </w:rPr>
  </w:style>
  <w:style w:type="paragraph" w:customStyle="1" w:styleId="footnote">
    <w:name w:val="footnote"/>
    <w:basedOn w:val="Normal"/>
    <w:rsid w:val="00E26593"/>
    <w:pPr>
      <w:tabs>
        <w:tab w:val="left" w:pos="227"/>
      </w:tabs>
      <w:spacing w:before="120" w:after="57" w:line="220" w:lineRule="atLeast"/>
      <w:ind w:left="227" w:hanging="227"/>
    </w:pPr>
    <w:rPr>
      <w:rFonts w:ascii="Arial (TT)" w:hAnsi="Arial (TT)" w:cs="Arial (TT)"/>
      <w:sz w:val="16"/>
      <w:szCs w:val="16"/>
      <w:lang w:eastAsia="en-NZ"/>
    </w:rPr>
  </w:style>
  <w:style w:type="character" w:styleId="FootnoteReference">
    <w:name w:val="footnote reference"/>
    <w:basedOn w:val="FootnoteTextChar"/>
    <w:rsid w:val="00E26593"/>
    <w:rPr>
      <w:rFonts w:ascii="Arial" w:hAnsi="Arial" w:cs="Arial"/>
      <w:sz w:val="18"/>
      <w:szCs w:val="16"/>
      <w:vertAlign w:val="superscript"/>
      <w:lang w:val="en-US" w:eastAsia="x-none" w:bidi="ar-SA"/>
    </w:rPr>
  </w:style>
  <w:style w:type="paragraph" w:customStyle="1" w:styleId="WorkshopName">
    <w:name w:val="Workshop Name"/>
    <w:basedOn w:val="Normal"/>
    <w:semiHidden/>
    <w:qFormat/>
    <w:locked/>
    <w:rsid w:val="00E26593"/>
    <w:pPr>
      <w:spacing w:before="720" w:after="120" w:line="120" w:lineRule="atLeast"/>
      <w:ind w:left="397"/>
    </w:pPr>
    <w:rPr>
      <w:b/>
      <w:noProof/>
      <w:color w:val="007B85"/>
      <w:sz w:val="80"/>
      <w:szCs w:val="80"/>
      <w:lang w:eastAsia="en-NZ"/>
    </w:rPr>
  </w:style>
  <w:style w:type="paragraph" w:customStyle="1" w:styleId="LogoStyle">
    <w:name w:val="Logo Style"/>
    <w:basedOn w:val="Normal"/>
    <w:semiHidden/>
    <w:rsid w:val="00E26593"/>
    <w:pPr>
      <w:spacing w:before="120" w:after="120" w:line="280" w:lineRule="atLeast"/>
      <w:jc w:val="right"/>
    </w:pPr>
    <w:rPr>
      <w:rFonts w:cs="Times New Roman"/>
      <w:sz w:val="20"/>
      <w:szCs w:val="20"/>
      <w:lang w:eastAsia="en-NZ"/>
    </w:rPr>
  </w:style>
  <w:style w:type="paragraph" w:customStyle="1" w:styleId="ReportBody">
    <w:name w:val="Report Body"/>
    <w:basedOn w:val="Normal"/>
    <w:link w:val="ReportBodyChar"/>
    <w:qFormat/>
    <w:rsid w:val="00E26593"/>
    <w:pPr>
      <w:numPr>
        <w:numId w:val="43"/>
      </w:numPr>
      <w:suppressAutoHyphens w:val="0"/>
      <w:autoSpaceDE/>
      <w:autoSpaceDN/>
      <w:adjustRightInd/>
      <w:spacing w:before="120" w:after="120" w:line="240" w:lineRule="auto"/>
      <w:textAlignment w:val="auto"/>
    </w:pPr>
    <w:rPr>
      <w:color w:val="000000"/>
      <w:kern w:val="22"/>
      <w:sz w:val="20"/>
      <w:szCs w:val="20"/>
      <w:lang w:eastAsia="en-NZ"/>
    </w:rPr>
  </w:style>
  <w:style w:type="character" w:styleId="HTMLAcronym">
    <w:name w:val="HTML Acronym"/>
    <w:basedOn w:val="DefaultParagraphFont"/>
    <w:semiHidden/>
    <w:rsid w:val="00E26593"/>
  </w:style>
  <w:style w:type="paragraph" w:styleId="HTMLAddress">
    <w:name w:val="HTML Address"/>
    <w:basedOn w:val="Normal"/>
    <w:link w:val="HTMLAddressChar"/>
    <w:semiHidden/>
    <w:rsid w:val="00E26593"/>
    <w:pPr>
      <w:spacing w:before="120" w:after="120" w:line="280" w:lineRule="atLeast"/>
    </w:pPr>
    <w:rPr>
      <w:i/>
      <w:iCs/>
      <w:sz w:val="20"/>
      <w:szCs w:val="20"/>
      <w:lang w:eastAsia="en-NZ"/>
    </w:rPr>
  </w:style>
  <w:style w:type="character" w:customStyle="1" w:styleId="HTMLAddressChar">
    <w:name w:val="HTML Address Char"/>
    <w:basedOn w:val="DefaultParagraphFont"/>
    <w:link w:val="HTMLAddress"/>
    <w:semiHidden/>
    <w:rsid w:val="00E26593"/>
    <w:rPr>
      <w:rFonts w:ascii="Verdana" w:eastAsia="Times New Roman" w:hAnsi="Verdana" w:cs="Arial"/>
      <w:i/>
      <w:iCs/>
      <w:lang w:eastAsia="en-NZ"/>
    </w:rPr>
  </w:style>
  <w:style w:type="character" w:styleId="HTMLCite">
    <w:name w:val="HTML Cite"/>
    <w:semiHidden/>
    <w:rsid w:val="00E26593"/>
    <w:rPr>
      <w:i/>
      <w:iCs/>
    </w:rPr>
  </w:style>
  <w:style w:type="character" w:styleId="HTMLCode">
    <w:name w:val="HTML Code"/>
    <w:semiHidden/>
    <w:rsid w:val="00E26593"/>
    <w:rPr>
      <w:rFonts w:ascii="Courier New" w:hAnsi="Courier New" w:cs="Courier New"/>
      <w:sz w:val="20"/>
      <w:szCs w:val="20"/>
    </w:rPr>
  </w:style>
  <w:style w:type="character" w:styleId="HTMLDefinition">
    <w:name w:val="HTML Definition"/>
    <w:semiHidden/>
    <w:rsid w:val="00E26593"/>
    <w:rPr>
      <w:i/>
      <w:iCs/>
    </w:rPr>
  </w:style>
  <w:style w:type="character" w:styleId="HTMLVariable">
    <w:name w:val="HTML Variable"/>
    <w:semiHidden/>
    <w:rsid w:val="00E26593"/>
    <w:rPr>
      <w:i/>
      <w:iCs/>
    </w:rPr>
  </w:style>
  <w:style w:type="paragraph" w:customStyle="1" w:styleId="Introduction">
    <w:name w:val="Introduction"/>
    <w:basedOn w:val="Normal"/>
    <w:semiHidden/>
    <w:qFormat/>
    <w:locked/>
    <w:rsid w:val="00E26593"/>
    <w:pPr>
      <w:tabs>
        <w:tab w:val="right" w:leader="dot" w:pos="9524"/>
      </w:tabs>
      <w:spacing w:before="440" w:after="200" w:line="320" w:lineRule="atLeast"/>
      <w:ind w:left="380" w:right="380"/>
    </w:pPr>
    <w:rPr>
      <w:color w:val="FFFFFF"/>
      <w:sz w:val="26"/>
      <w:szCs w:val="26"/>
      <w:lang w:eastAsia="en-NZ"/>
    </w:rPr>
  </w:style>
  <w:style w:type="character" w:styleId="LineNumber">
    <w:name w:val="line number"/>
    <w:basedOn w:val="DefaultParagraphFont"/>
    <w:semiHidden/>
    <w:rsid w:val="00E26593"/>
  </w:style>
  <w:style w:type="paragraph" w:styleId="List3">
    <w:name w:val="List 3"/>
    <w:basedOn w:val="Normal"/>
    <w:rsid w:val="00E26593"/>
    <w:pPr>
      <w:spacing w:before="120" w:after="120" w:line="280" w:lineRule="atLeast"/>
      <w:ind w:left="849" w:hanging="283"/>
    </w:pPr>
    <w:rPr>
      <w:sz w:val="20"/>
      <w:szCs w:val="20"/>
      <w:lang w:eastAsia="en-NZ"/>
    </w:rPr>
  </w:style>
  <w:style w:type="paragraph" w:styleId="List4">
    <w:name w:val="List 4"/>
    <w:basedOn w:val="Normal"/>
    <w:semiHidden/>
    <w:rsid w:val="00E26593"/>
    <w:pPr>
      <w:spacing w:before="120" w:after="120" w:line="280" w:lineRule="atLeast"/>
      <w:ind w:left="1132" w:hanging="283"/>
    </w:pPr>
    <w:rPr>
      <w:sz w:val="20"/>
      <w:szCs w:val="20"/>
      <w:lang w:eastAsia="en-NZ"/>
    </w:rPr>
  </w:style>
  <w:style w:type="paragraph" w:customStyle="1" w:styleId="fileref">
    <w:name w:val="file ref"/>
    <w:basedOn w:val="ReportBody"/>
    <w:semiHidden/>
    <w:rsid w:val="00E26593"/>
    <w:pPr>
      <w:numPr>
        <w:numId w:val="0"/>
      </w:numPr>
    </w:pPr>
  </w:style>
  <w:style w:type="paragraph" w:customStyle="1" w:styleId="AgreeDisagree">
    <w:name w:val="Agree/Disagree"/>
    <w:basedOn w:val="Normal"/>
    <w:next w:val="RecNumber"/>
    <w:rsid w:val="00E26593"/>
    <w:pPr>
      <w:spacing w:before="120" w:after="120" w:line="280" w:lineRule="atLeast"/>
      <w:jc w:val="right"/>
    </w:pPr>
    <w:rPr>
      <w:b/>
      <w:sz w:val="20"/>
      <w:szCs w:val="20"/>
      <w:lang w:eastAsia="en-NZ"/>
    </w:rPr>
  </w:style>
  <w:style w:type="paragraph" w:styleId="ListBullet4">
    <w:name w:val="List Bullet 4"/>
    <w:basedOn w:val="Normal"/>
    <w:semiHidden/>
    <w:rsid w:val="00E26593"/>
    <w:pPr>
      <w:numPr>
        <w:numId w:val="38"/>
      </w:numPr>
      <w:spacing w:before="120" w:after="120" w:line="280" w:lineRule="atLeast"/>
    </w:pPr>
    <w:rPr>
      <w:sz w:val="20"/>
      <w:szCs w:val="20"/>
      <w:lang w:eastAsia="en-NZ"/>
    </w:rPr>
  </w:style>
  <w:style w:type="paragraph" w:styleId="ListBullet5">
    <w:name w:val="List Bullet 5"/>
    <w:basedOn w:val="Normal"/>
    <w:semiHidden/>
    <w:rsid w:val="00E26593"/>
    <w:pPr>
      <w:numPr>
        <w:numId w:val="39"/>
      </w:numPr>
      <w:spacing w:before="120" w:after="120" w:line="280" w:lineRule="atLeast"/>
    </w:pPr>
    <w:rPr>
      <w:sz w:val="20"/>
      <w:szCs w:val="20"/>
      <w:lang w:eastAsia="en-NZ"/>
    </w:rPr>
  </w:style>
  <w:style w:type="paragraph" w:styleId="ListContinue">
    <w:name w:val="List Continue"/>
    <w:basedOn w:val="Normal"/>
    <w:semiHidden/>
    <w:rsid w:val="00E26593"/>
    <w:pPr>
      <w:spacing w:before="120" w:after="120" w:line="280" w:lineRule="atLeast"/>
      <w:ind w:left="283"/>
    </w:pPr>
    <w:rPr>
      <w:sz w:val="20"/>
      <w:szCs w:val="20"/>
      <w:lang w:eastAsia="en-NZ"/>
    </w:rPr>
  </w:style>
  <w:style w:type="paragraph" w:styleId="ListContinue2">
    <w:name w:val="List Continue 2"/>
    <w:basedOn w:val="Normal"/>
    <w:semiHidden/>
    <w:rsid w:val="00E26593"/>
    <w:pPr>
      <w:spacing w:before="120" w:after="120" w:line="280" w:lineRule="atLeast"/>
      <w:ind w:left="566"/>
    </w:pPr>
    <w:rPr>
      <w:sz w:val="20"/>
      <w:szCs w:val="20"/>
      <w:lang w:eastAsia="en-NZ"/>
    </w:rPr>
  </w:style>
  <w:style w:type="paragraph" w:styleId="ListContinue3">
    <w:name w:val="List Continue 3"/>
    <w:basedOn w:val="Normal"/>
    <w:semiHidden/>
    <w:rsid w:val="00E26593"/>
    <w:pPr>
      <w:spacing w:before="120" w:after="120" w:line="280" w:lineRule="atLeast"/>
      <w:ind w:left="849"/>
    </w:pPr>
    <w:rPr>
      <w:sz w:val="20"/>
      <w:szCs w:val="20"/>
      <w:lang w:eastAsia="en-NZ"/>
    </w:rPr>
  </w:style>
  <w:style w:type="paragraph" w:styleId="ListContinue4">
    <w:name w:val="List Continue 4"/>
    <w:basedOn w:val="Normal"/>
    <w:semiHidden/>
    <w:rsid w:val="00E26593"/>
    <w:pPr>
      <w:spacing w:before="120" w:after="120" w:line="280" w:lineRule="atLeast"/>
      <w:ind w:left="1132"/>
    </w:pPr>
    <w:rPr>
      <w:sz w:val="20"/>
      <w:szCs w:val="20"/>
      <w:lang w:eastAsia="en-NZ"/>
    </w:rPr>
  </w:style>
  <w:style w:type="paragraph" w:styleId="ListContinue5">
    <w:name w:val="List Continue 5"/>
    <w:basedOn w:val="Normal"/>
    <w:semiHidden/>
    <w:rsid w:val="00E26593"/>
    <w:pPr>
      <w:spacing w:before="120" w:after="120" w:line="280" w:lineRule="atLeast"/>
      <w:ind w:left="1415"/>
    </w:pPr>
    <w:rPr>
      <w:sz w:val="20"/>
      <w:szCs w:val="20"/>
      <w:lang w:eastAsia="en-NZ"/>
    </w:rPr>
  </w:style>
  <w:style w:type="paragraph" w:styleId="ListNumber">
    <w:name w:val="List Number"/>
    <w:basedOn w:val="Normal"/>
    <w:semiHidden/>
    <w:rsid w:val="00E26593"/>
    <w:pPr>
      <w:spacing w:before="120" w:after="120" w:line="280" w:lineRule="atLeast"/>
    </w:pPr>
    <w:rPr>
      <w:sz w:val="20"/>
      <w:szCs w:val="20"/>
      <w:lang w:eastAsia="en-NZ"/>
    </w:rPr>
  </w:style>
  <w:style w:type="paragraph" w:styleId="ListNumber2">
    <w:name w:val="List Number 2"/>
    <w:basedOn w:val="Normal"/>
    <w:semiHidden/>
    <w:rsid w:val="00E26593"/>
    <w:pPr>
      <w:spacing w:before="120" w:after="120" w:line="280" w:lineRule="atLeast"/>
    </w:pPr>
    <w:rPr>
      <w:sz w:val="20"/>
      <w:szCs w:val="20"/>
      <w:lang w:eastAsia="en-NZ"/>
    </w:rPr>
  </w:style>
  <w:style w:type="paragraph" w:styleId="ListNumber3">
    <w:name w:val="List Number 3"/>
    <w:basedOn w:val="Normal"/>
    <w:semiHidden/>
    <w:rsid w:val="00E26593"/>
    <w:pPr>
      <w:numPr>
        <w:numId w:val="40"/>
      </w:numPr>
      <w:spacing w:before="120" w:after="120" w:line="280" w:lineRule="atLeast"/>
    </w:pPr>
    <w:rPr>
      <w:sz w:val="20"/>
      <w:szCs w:val="20"/>
      <w:lang w:eastAsia="en-NZ"/>
    </w:rPr>
  </w:style>
  <w:style w:type="paragraph" w:styleId="ListNumber4">
    <w:name w:val="List Number 4"/>
    <w:basedOn w:val="Normal"/>
    <w:semiHidden/>
    <w:rsid w:val="00E26593"/>
    <w:pPr>
      <w:numPr>
        <w:numId w:val="41"/>
      </w:numPr>
      <w:spacing w:before="120" w:after="120" w:line="280" w:lineRule="atLeast"/>
    </w:pPr>
    <w:rPr>
      <w:sz w:val="20"/>
      <w:szCs w:val="20"/>
      <w:lang w:eastAsia="en-NZ"/>
    </w:rPr>
  </w:style>
  <w:style w:type="paragraph" w:styleId="ListNumber5">
    <w:name w:val="List Number 5"/>
    <w:basedOn w:val="Normal"/>
    <w:semiHidden/>
    <w:rsid w:val="00E26593"/>
    <w:pPr>
      <w:numPr>
        <w:numId w:val="42"/>
      </w:numPr>
      <w:spacing w:before="120" w:after="120" w:line="280" w:lineRule="atLeast"/>
    </w:pPr>
    <w:rPr>
      <w:sz w:val="20"/>
      <w:szCs w:val="20"/>
      <w:lang w:eastAsia="en-NZ"/>
    </w:rPr>
  </w:style>
  <w:style w:type="paragraph" w:customStyle="1" w:styleId="moreinfo">
    <w:name w:val="more info"/>
    <w:basedOn w:val="Normal"/>
    <w:semiHidden/>
    <w:rsid w:val="00E26593"/>
    <w:pPr>
      <w:suppressAutoHyphens w:val="0"/>
      <w:spacing w:before="120" w:after="0"/>
    </w:pPr>
    <w:rPr>
      <w:rFonts w:ascii="Arial (TT) Regular" w:hAnsi="Arial (TT) Regular" w:cs="Times New Roman"/>
      <w:sz w:val="20"/>
      <w:szCs w:val="20"/>
      <w:lang w:eastAsia="en-NZ"/>
    </w:rPr>
  </w:style>
  <w:style w:type="paragraph" w:customStyle="1" w:styleId="Normalbeforetable">
    <w:name w:val="Normal before table"/>
    <w:basedOn w:val="Normal"/>
    <w:semiHidden/>
    <w:qFormat/>
    <w:rsid w:val="00E26593"/>
    <w:pPr>
      <w:spacing w:before="120" w:after="360" w:line="280" w:lineRule="atLeast"/>
    </w:pPr>
    <w:rPr>
      <w:sz w:val="20"/>
      <w:szCs w:val="20"/>
      <w:lang w:eastAsia="en-NZ"/>
    </w:rPr>
  </w:style>
  <w:style w:type="paragraph" w:styleId="NormalIndent">
    <w:name w:val="Normal Indent"/>
    <w:basedOn w:val="Normal"/>
    <w:semiHidden/>
    <w:rsid w:val="00E26593"/>
    <w:pPr>
      <w:spacing w:before="120" w:after="120" w:line="280" w:lineRule="atLeast"/>
      <w:ind w:left="720"/>
    </w:pPr>
    <w:rPr>
      <w:sz w:val="20"/>
      <w:szCs w:val="20"/>
      <w:lang w:eastAsia="en-NZ"/>
    </w:rPr>
  </w:style>
  <w:style w:type="paragraph" w:styleId="NoteHeading">
    <w:name w:val="Note Heading"/>
    <w:basedOn w:val="Normal"/>
    <w:next w:val="Normal"/>
    <w:link w:val="NoteHeadingChar"/>
    <w:semiHidden/>
    <w:rsid w:val="00E26593"/>
    <w:pPr>
      <w:spacing w:before="120" w:after="120" w:line="280" w:lineRule="atLeast"/>
    </w:pPr>
    <w:rPr>
      <w:sz w:val="20"/>
      <w:szCs w:val="20"/>
      <w:lang w:eastAsia="en-NZ"/>
    </w:rPr>
  </w:style>
  <w:style w:type="character" w:customStyle="1" w:styleId="NoteHeadingChar">
    <w:name w:val="Note Heading Char"/>
    <w:basedOn w:val="DefaultParagraphFont"/>
    <w:link w:val="NoteHeading"/>
    <w:semiHidden/>
    <w:rsid w:val="00E26593"/>
    <w:rPr>
      <w:rFonts w:ascii="Verdana" w:eastAsia="Times New Roman" w:hAnsi="Verdana" w:cs="Arial"/>
      <w:lang w:eastAsia="en-NZ"/>
    </w:rPr>
  </w:style>
  <w:style w:type="paragraph" w:customStyle="1" w:styleId="PageNumber1">
    <w:name w:val="Page Number1"/>
    <w:basedOn w:val="Normal"/>
    <w:semiHidden/>
    <w:qFormat/>
    <w:rsid w:val="00E26593"/>
    <w:pPr>
      <w:spacing w:before="120" w:after="0" w:line="200" w:lineRule="atLeast"/>
      <w:jc w:val="center"/>
    </w:pPr>
    <w:rPr>
      <w:color w:val="005C5E"/>
      <w:sz w:val="16"/>
      <w:szCs w:val="16"/>
      <w:lang w:eastAsia="en-NZ"/>
    </w:rPr>
  </w:style>
  <w:style w:type="character" w:styleId="PageNumber">
    <w:name w:val="page number"/>
    <w:basedOn w:val="DefaultParagraphFont"/>
    <w:semiHidden/>
    <w:rsid w:val="00E26593"/>
  </w:style>
  <w:style w:type="paragraph" w:customStyle="1" w:styleId="PaperTitle">
    <w:name w:val="Paper Title"/>
    <w:basedOn w:val="Normal"/>
    <w:semiHidden/>
    <w:qFormat/>
    <w:rsid w:val="00E26593"/>
    <w:pPr>
      <w:spacing w:before="120" w:after="0"/>
      <w:jc w:val="center"/>
    </w:pPr>
    <w:rPr>
      <w:sz w:val="20"/>
      <w:szCs w:val="20"/>
      <w:lang w:eastAsia="en-NZ"/>
    </w:rPr>
  </w:style>
  <w:style w:type="paragraph" w:customStyle="1" w:styleId="Prepared">
    <w:name w:val="Prepared"/>
    <w:basedOn w:val="Normal"/>
    <w:semiHidden/>
    <w:qFormat/>
    <w:rsid w:val="00E26593"/>
    <w:pPr>
      <w:spacing w:before="120" w:after="80" w:line="280" w:lineRule="atLeast"/>
      <w:ind w:left="438"/>
    </w:pPr>
    <w:rPr>
      <w:b/>
      <w:color w:val="007073"/>
      <w:sz w:val="16"/>
      <w:szCs w:val="16"/>
      <w:lang w:eastAsia="en-NZ"/>
    </w:rPr>
  </w:style>
  <w:style w:type="paragraph" w:customStyle="1" w:styleId="ReportDate">
    <w:name w:val="Report Date"/>
    <w:basedOn w:val="Heading2"/>
    <w:semiHidden/>
    <w:qFormat/>
    <w:locked/>
    <w:rsid w:val="00E26593"/>
    <w:pPr>
      <w:keepNext/>
      <w:suppressAutoHyphens w:val="0"/>
      <w:autoSpaceDE/>
      <w:autoSpaceDN/>
      <w:adjustRightInd/>
      <w:spacing w:before="120" w:line="240" w:lineRule="auto"/>
      <w:ind w:left="420"/>
      <w:jc w:val="both"/>
      <w:textAlignment w:val="auto"/>
    </w:pPr>
    <w:rPr>
      <w:rFonts w:eastAsiaTheme="majorEastAsia"/>
      <w:bCs/>
      <w:iCs/>
      <w:caps/>
      <w:sz w:val="28"/>
      <w:lang w:eastAsia="en-NZ"/>
    </w:rPr>
  </w:style>
  <w:style w:type="paragraph" w:customStyle="1" w:styleId="ReportFooter">
    <w:name w:val="Report Footer"/>
    <w:basedOn w:val="Normal"/>
    <w:semiHidden/>
    <w:qFormat/>
    <w:rsid w:val="00E26593"/>
    <w:pPr>
      <w:spacing w:before="120" w:after="0" w:line="200" w:lineRule="atLeast"/>
      <w:ind w:left="352"/>
    </w:pPr>
    <w:rPr>
      <w:color w:val="005C5E"/>
      <w:sz w:val="16"/>
      <w:szCs w:val="16"/>
      <w:lang w:eastAsia="en-NZ"/>
    </w:rPr>
  </w:style>
  <w:style w:type="paragraph" w:styleId="Salutation">
    <w:name w:val="Salutation"/>
    <w:basedOn w:val="Normal"/>
    <w:next w:val="Normal"/>
    <w:link w:val="SalutationChar"/>
    <w:semiHidden/>
    <w:rsid w:val="00E26593"/>
    <w:pPr>
      <w:spacing w:before="120" w:after="120" w:line="280" w:lineRule="atLeast"/>
    </w:pPr>
    <w:rPr>
      <w:sz w:val="20"/>
      <w:szCs w:val="20"/>
      <w:lang w:eastAsia="en-NZ"/>
    </w:rPr>
  </w:style>
  <w:style w:type="character" w:customStyle="1" w:styleId="SalutationChar">
    <w:name w:val="Salutation Char"/>
    <w:basedOn w:val="DefaultParagraphFont"/>
    <w:link w:val="Salutation"/>
    <w:semiHidden/>
    <w:rsid w:val="00E26593"/>
    <w:rPr>
      <w:rFonts w:ascii="Verdana" w:eastAsia="Times New Roman" w:hAnsi="Verdana" w:cs="Arial"/>
      <w:lang w:eastAsia="en-NZ"/>
    </w:rPr>
  </w:style>
  <w:style w:type="paragraph" w:customStyle="1" w:styleId="Subheading">
    <w:name w:val="Subheading"/>
    <w:basedOn w:val="Normal"/>
    <w:semiHidden/>
    <w:qFormat/>
    <w:rsid w:val="00E26593"/>
    <w:pPr>
      <w:tabs>
        <w:tab w:val="left" w:pos="3969"/>
      </w:tabs>
      <w:spacing w:before="120" w:after="120" w:line="240" w:lineRule="auto"/>
    </w:pPr>
    <w:rPr>
      <w:rFonts w:eastAsiaTheme="majorEastAsia"/>
      <w:b/>
      <w:bCs/>
      <w:color w:val="006365"/>
      <w:sz w:val="28"/>
      <w:szCs w:val="28"/>
      <w:lang w:val="x-none" w:eastAsia="en-GB"/>
    </w:rPr>
  </w:style>
  <w:style w:type="paragraph" w:customStyle="1" w:styleId="TableHeadings">
    <w:name w:val="Table Headings"/>
    <w:basedOn w:val="Normal"/>
    <w:semiHidden/>
    <w:qFormat/>
    <w:rsid w:val="00E26593"/>
    <w:pPr>
      <w:framePr w:hSpace="180" w:wrap="around" w:vAnchor="page" w:hAnchor="margin" w:xAlign="center" w:y="556"/>
      <w:spacing w:before="120" w:after="120" w:line="280" w:lineRule="atLeast"/>
    </w:pPr>
    <w:rPr>
      <w:b/>
      <w:color w:val="007073"/>
      <w:sz w:val="20"/>
      <w:szCs w:val="20"/>
      <w:lang w:val="x-none" w:eastAsia="en-GB"/>
    </w:rPr>
  </w:style>
  <w:style w:type="paragraph" w:customStyle="1" w:styleId="Welcome">
    <w:name w:val="Welcome"/>
    <w:basedOn w:val="Normal"/>
    <w:semiHidden/>
    <w:qFormat/>
    <w:locked/>
    <w:rsid w:val="00E26593"/>
    <w:pPr>
      <w:pageBreakBefore/>
      <w:spacing w:before="1080" w:after="700" w:line="240" w:lineRule="auto"/>
      <w:outlineLvl w:val="0"/>
    </w:pPr>
    <w:rPr>
      <w:rFonts w:eastAsiaTheme="majorEastAsia"/>
      <w:b/>
      <w:bCs/>
      <w:color w:val="007B85"/>
      <w:sz w:val="28"/>
      <w:szCs w:val="20"/>
      <w:lang w:val="x-none" w:eastAsia="en-GB"/>
    </w:rPr>
  </w:style>
  <w:style w:type="character" w:styleId="FollowedHyperlink">
    <w:name w:val="FollowedHyperlink"/>
    <w:basedOn w:val="DefaultParagraphFont"/>
    <w:semiHidden/>
    <w:rsid w:val="00E26593"/>
    <w:rPr>
      <w:color w:val="800080"/>
      <w:u w:val="single"/>
    </w:rPr>
  </w:style>
  <w:style w:type="paragraph" w:customStyle="1" w:styleId="TemplateSubtitle">
    <w:name w:val="_Template Subtitle"/>
    <w:basedOn w:val="Normal"/>
    <w:semiHidden/>
    <w:rsid w:val="00E26593"/>
    <w:pPr>
      <w:tabs>
        <w:tab w:val="left" w:pos="1620"/>
        <w:tab w:val="left" w:pos="5220"/>
        <w:tab w:val="left" w:pos="6840"/>
      </w:tabs>
      <w:spacing w:before="120" w:after="120" w:line="280" w:lineRule="atLeast"/>
    </w:pPr>
    <w:rPr>
      <w:rFonts w:ascii="Calibri" w:hAnsi="Calibri" w:cs="Calibri"/>
      <w:b/>
      <w:color w:val="000000"/>
      <w:sz w:val="20"/>
      <w:szCs w:val="20"/>
      <w:lang w:eastAsia="en-NZ"/>
    </w:rPr>
  </w:style>
  <w:style w:type="paragraph" w:customStyle="1" w:styleId="TemplateTitle">
    <w:name w:val="_Template Title"/>
    <w:basedOn w:val="Normal"/>
    <w:next w:val="Normal"/>
    <w:semiHidden/>
    <w:qFormat/>
    <w:rsid w:val="00E26593"/>
    <w:pPr>
      <w:tabs>
        <w:tab w:val="left" w:pos="1620"/>
        <w:tab w:val="left" w:pos="5940"/>
      </w:tabs>
      <w:spacing w:before="120" w:after="0" w:line="240" w:lineRule="auto"/>
    </w:pPr>
    <w:rPr>
      <w:rFonts w:ascii="Georgia" w:hAnsi="Georgia" w:cs="Calibri"/>
      <w:b/>
      <w:color w:val="999999"/>
      <w:sz w:val="52"/>
      <w:szCs w:val="96"/>
      <w:lang w:eastAsia="en-NZ"/>
    </w:rPr>
  </w:style>
  <w:style w:type="paragraph" w:customStyle="1" w:styleId="StyleBodyTextArial14ptBoldAuto">
    <w:name w:val="Style Body Text + Arial 14 pt Bold Auto"/>
    <w:basedOn w:val="Normal"/>
    <w:semiHidden/>
    <w:rsid w:val="00E26593"/>
    <w:pPr>
      <w:spacing w:before="120" w:after="120" w:line="280" w:lineRule="atLeast"/>
    </w:pPr>
    <w:rPr>
      <w:rFonts w:cs="Times New Roman"/>
      <w:b/>
      <w:bCs/>
      <w:sz w:val="28"/>
      <w:szCs w:val="20"/>
      <w:lang w:val="x-none" w:eastAsia="en-GB"/>
    </w:rPr>
  </w:style>
  <w:style w:type="paragraph" w:customStyle="1" w:styleId="TemplateFooter">
    <w:name w:val="_Template Footer"/>
    <w:basedOn w:val="Footer"/>
    <w:semiHidden/>
    <w:qFormat/>
    <w:rsid w:val="00E26593"/>
    <w:pPr>
      <w:tabs>
        <w:tab w:val="clear" w:pos="4513"/>
        <w:tab w:val="clear" w:pos="9026"/>
        <w:tab w:val="center" w:pos="4320"/>
        <w:tab w:val="right" w:pos="8640"/>
      </w:tabs>
      <w:spacing w:before="120" w:after="120" w:line="280" w:lineRule="atLeast"/>
      <w:ind w:right="360"/>
    </w:pPr>
    <w:rPr>
      <w:sz w:val="16"/>
      <w:szCs w:val="18"/>
      <w:lang w:eastAsia="en-NZ"/>
    </w:rPr>
  </w:style>
  <w:style w:type="paragraph" w:customStyle="1" w:styleId="SignatureText">
    <w:name w:val="Signature Text"/>
    <w:basedOn w:val="BodyText"/>
    <w:semiHidden/>
    <w:rsid w:val="00E26593"/>
    <w:pPr>
      <w:spacing w:before="120" w:after="0" w:line="240" w:lineRule="auto"/>
    </w:pPr>
    <w:rPr>
      <w:sz w:val="20"/>
      <w:szCs w:val="20"/>
      <w:lang w:eastAsia="en-NZ"/>
    </w:rPr>
  </w:style>
  <w:style w:type="paragraph" w:styleId="Date">
    <w:name w:val="Date"/>
    <w:basedOn w:val="Normal"/>
    <w:next w:val="Normal"/>
    <w:link w:val="DateChar"/>
    <w:semiHidden/>
    <w:rsid w:val="00E26593"/>
    <w:pPr>
      <w:spacing w:before="120" w:after="120" w:line="280" w:lineRule="atLeast"/>
    </w:pPr>
    <w:rPr>
      <w:sz w:val="20"/>
      <w:szCs w:val="20"/>
      <w:lang w:eastAsia="en-NZ"/>
    </w:rPr>
  </w:style>
  <w:style w:type="character" w:customStyle="1" w:styleId="DateChar">
    <w:name w:val="Date Char"/>
    <w:basedOn w:val="DefaultParagraphFont"/>
    <w:link w:val="Date"/>
    <w:semiHidden/>
    <w:rsid w:val="00E26593"/>
    <w:rPr>
      <w:rFonts w:ascii="Verdana" w:eastAsia="Times New Roman" w:hAnsi="Verdana" w:cs="Arial"/>
      <w:lang w:eastAsia="en-NZ"/>
    </w:rPr>
  </w:style>
  <w:style w:type="paragraph" w:styleId="ListBullet3">
    <w:name w:val="List Bullet 3"/>
    <w:basedOn w:val="Normal"/>
    <w:semiHidden/>
    <w:rsid w:val="00E26593"/>
    <w:pPr>
      <w:numPr>
        <w:numId w:val="37"/>
      </w:numPr>
      <w:spacing w:before="120" w:after="120" w:line="280" w:lineRule="atLeast"/>
    </w:pPr>
    <w:rPr>
      <w:sz w:val="20"/>
      <w:szCs w:val="20"/>
      <w:lang w:eastAsia="en-NZ"/>
    </w:rPr>
  </w:style>
  <w:style w:type="paragraph" w:styleId="Signature">
    <w:name w:val="Signature"/>
    <w:basedOn w:val="Normal"/>
    <w:link w:val="SignatureChar"/>
    <w:semiHidden/>
    <w:rsid w:val="00E26593"/>
    <w:pPr>
      <w:spacing w:before="120" w:after="120" w:line="280" w:lineRule="atLeast"/>
      <w:ind w:left="4252"/>
    </w:pPr>
    <w:rPr>
      <w:sz w:val="20"/>
      <w:szCs w:val="20"/>
      <w:lang w:eastAsia="en-NZ"/>
    </w:rPr>
  </w:style>
  <w:style w:type="character" w:customStyle="1" w:styleId="SignatureChar">
    <w:name w:val="Signature Char"/>
    <w:basedOn w:val="DefaultParagraphFont"/>
    <w:link w:val="Signature"/>
    <w:semiHidden/>
    <w:rsid w:val="00E26593"/>
    <w:rPr>
      <w:rFonts w:ascii="Verdana" w:eastAsia="Times New Roman" w:hAnsi="Verdana" w:cs="Arial"/>
      <w:lang w:eastAsia="en-NZ"/>
    </w:rPr>
  </w:style>
  <w:style w:type="paragraph" w:customStyle="1" w:styleId="RecNumber">
    <w:name w:val="Rec Number"/>
    <w:basedOn w:val="Normal"/>
    <w:rsid w:val="00E26593"/>
    <w:pPr>
      <w:suppressAutoHyphens w:val="0"/>
      <w:autoSpaceDE/>
      <w:autoSpaceDN/>
      <w:adjustRightInd/>
      <w:spacing w:before="240" w:after="0" w:line="260" w:lineRule="exact"/>
      <w:jc w:val="both"/>
      <w:textAlignment w:val="auto"/>
    </w:pPr>
    <w:rPr>
      <w:rFonts w:ascii="Arial Mäori" w:hAnsi="Arial Mäori" w:cs="Times New Roman"/>
      <w:kern w:val="22"/>
      <w:sz w:val="20"/>
      <w:szCs w:val="20"/>
    </w:rPr>
  </w:style>
  <w:style w:type="paragraph" w:styleId="EndnoteText">
    <w:name w:val="endnote text"/>
    <w:basedOn w:val="Normal"/>
    <w:link w:val="EndnoteTextChar"/>
    <w:semiHidden/>
    <w:rsid w:val="00E26593"/>
    <w:pPr>
      <w:spacing w:before="120" w:after="120" w:line="280" w:lineRule="atLeast"/>
    </w:pPr>
    <w:rPr>
      <w:sz w:val="20"/>
      <w:szCs w:val="20"/>
      <w:lang w:eastAsia="en-NZ"/>
    </w:rPr>
  </w:style>
  <w:style w:type="character" w:customStyle="1" w:styleId="EndnoteTextChar">
    <w:name w:val="Endnote Text Char"/>
    <w:basedOn w:val="DefaultParagraphFont"/>
    <w:link w:val="EndnoteText"/>
    <w:semiHidden/>
    <w:rsid w:val="00E26593"/>
    <w:rPr>
      <w:rFonts w:ascii="Verdana" w:eastAsia="Times New Roman" w:hAnsi="Verdana" w:cs="Arial"/>
      <w:lang w:eastAsia="en-NZ"/>
    </w:rPr>
  </w:style>
  <w:style w:type="paragraph" w:styleId="Index2">
    <w:name w:val="index 2"/>
    <w:basedOn w:val="Normal"/>
    <w:next w:val="Normal"/>
    <w:autoRedefine/>
    <w:semiHidden/>
    <w:rsid w:val="00E26593"/>
    <w:pPr>
      <w:spacing w:before="120" w:after="120" w:line="280" w:lineRule="atLeast"/>
      <w:ind w:left="440" w:hanging="220"/>
    </w:pPr>
    <w:rPr>
      <w:sz w:val="20"/>
      <w:szCs w:val="20"/>
      <w:lang w:eastAsia="en-NZ"/>
    </w:rPr>
  </w:style>
  <w:style w:type="paragraph" w:styleId="Index3">
    <w:name w:val="index 3"/>
    <w:basedOn w:val="Normal"/>
    <w:next w:val="Normal"/>
    <w:autoRedefine/>
    <w:semiHidden/>
    <w:rsid w:val="00E26593"/>
    <w:pPr>
      <w:spacing w:before="120" w:after="120" w:line="280" w:lineRule="atLeast"/>
      <w:ind w:left="660" w:hanging="220"/>
    </w:pPr>
    <w:rPr>
      <w:sz w:val="20"/>
      <w:szCs w:val="20"/>
      <w:lang w:eastAsia="en-NZ"/>
    </w:rPr>
  </w:style>
  <w:style w:type="paragraph" w:styleId="Index4">
    <w:name w:val="index 4"/>
    <w:basedOn w:val="Normal"/>
    <w:next w:val="Normal"/>
    <w:autoRedefine/>
    <w:semiHidden/>
    <w:rsid w:val="00E26593"/>
    <w:pPr>
      <w:spacing w:before="120" w:after="120" w:line="280" w:lineRule="atLeast"/>
      <w:ind w:left="880" w:hanging="220"/>
    </w:pPr>
    <w:rPr>
      <w:sz w:val="20"/>
      <w:szCs w:val="20"/>
      <w:lang w:eastAsia="en-NZ"/>
    </w:rPr>
  </w:style>
  <w:style w:type="paragraph" w:styleId="Index5">
    <w:name w:val="index 5"/>
    <w:basedOn w:val="Normal"/>
    <w:next w:val="Normal"/>
    <w:autoRedefine/>
    <w:semiHidden/>
    <w:rsid w:val="00E26593"/>
    <w:pPr>
      <w:spacing w:before="120" w:after="120" w:line="280" w:lineRule="atLeast"/>
      <w:ind w:left="1100" w:hanging="220"/>
    </w:pPr>
    <w:rPr>
      <w:sz w:val="20"/>
      <w:szCs w:val="20"/>
      <w:lang w:eastAsia="en-NZ"/>
    </w:rPr>
  </w:style>
  <w:style w:type="paragraph" w:styleId="Index6">
    <w:name w:val="index 6"/>
    <w:basedOn w:val="Normal"/>
    <w:next w:val="Normal"/>
    <w:autoRedefine/>
    <w:semiHidden/>
    <w:rsid w:val="00E26593"/>
    <w:pPr>
      <w:spacing w:before="120" w:after="120" w:line="280" w:lineRule="atLeast"/>
      <w:ind w:left="1320" w:hanging="220"/>
    </w:pPr>
    <w:rPr>
      <w:sz w:val="20"/>
      <w:szCs w:val="20"/>
      <w:lang w:eastAsia="en-NZ"/>
    </w:rPr>
  </w:style>
  <w:style w:type="paragraph" w:styleId="Index7">
    <w:name w:val="index 7"/>
    <w:basedOn w:val="Normal"/>
    <w:next w:val="Normal"/>
    <w:autoRedefine/>
    <w:semiHidden/>
    <w:rsid w:val="00E26593"/>
    <w:pPr>
      <w:spacing w:before="120" w:after="120" w:line="280" w:lineRule="atLeast"/>
      <w:ind w:left="1540" w:hanging="220"/>
    </w:pPr>
    <w:rPr>
      <w:sz w:val="20"/>
      <w:szCs w:val="20"/>
      <w:lang w:eastAsia="en-NZ"/>
    </w:rPr>
  </w:style>
  <w:style w:type="paragraph" w:styleId="Index8">
    <w:name w:val="index 8"/>
    <w:basedOn w:val="Normal"/>
    <w:next w:val="Normal"/>
    <w:autoRedefine/>
    <w:semiHidden/>
    <w:rsid w:val="00E26593"/>
    <w:pPr>
      <w:spacing w:before="120" w:after="120" w:line="280" w:lineRule="atLeast"/>
      <w:ind w:left="1760" w:hanging="220"/>
    </w:pPr>
    <w:rPr>
      <w:sz w:val="20"/>
      <w:szCs w:val="20"/>
      <w:lang w:eastAsia="en-NZ"/>
    </w:rPr>
  </w:style>
  <w:style w:type="paragraph" w:styleId="Index9">
    <w:name w:val="index 9"/>
    <w:basedOn w:val="Normal"/>
    <w:next w:val="Normal"/>
    <w:autoRedefine/>
    <w:semiHidden/>
    <w:rsid w:val="00E26593"/>
    <w:pPr>
      <w:spacing w:before="120" w:after="120" w:line="280" w:lineRule="atLeast"/>
      <w:ind w:left="1980" w:hanging="220"/>
    </w:pPr>
    <w:rPr>
      <w:sz w:val="20"/>
      <w:szCs w:val="20"/>
      <w:lang w:eastAsia="en-NZ"/>
    </w:rPr>
  </w:style>
  <w:style w:type="paragraph" w:styleId="TableofAuthorities">
    <w:name w:val="table of authorities"/>
    <w:basedOn w:val="Normal"/>
    <w:next w:val="Normal"/>
    <w:semiHidden/>
    <w:rsid w:val="00E26593"/>
    <w:pPr>
      <w:spacing w:before="120" w:after="120" w:line="280" w:lineRule="atLeast"/>
      <w:ind w:left="220" w:hanging="220"/>
    </w:pPr>
    <w:rPr>
      <w:sz w:val="20"/>
      <w:szCs w:val="20"/>
      <w:lang w:eastAsia="en-NZ"/>
    </w:rPr>
  </w:style>
  <w:style w:type="paragraph" w:styleId="TableofFigures">
    <w:name w:val="table of figures"/>
    <w:basedOn w:val="Normal"/>
    <w:next w:val="Normal"/>
    <w:semiHidden/>
    <w:rsid w:val="00E26593"/>
    <w:pPr>
      <w:spacing w:before="120" w:after="120" w:line="280" w:lineRule="atLeast"/>
    </w:pPr>
    <w:rPr>
      <w:sz w:val="20"/>
      <w:szCs w:val="20"/>
      <w:lang w:eastAsia="en-NZ"/>
    </w:rPr>
  </w:style>
  <w:style w:type="paragraph" w:customStyle="1" w:styleId="RecLevel2">
    <w:name w:val="Rec Level2"/>
    <w:basedOn w:val="RecLevel1"/>
    <w:qFormat/>
    <w:rsid w:val="00E26593"/>
    <w:pPr>
      <w:numPr>
        <w:ilvl w:val="1"/>
      </w:numPr>
      <w:ind w:left="1134" w:hanging="567"/>
    </w:pPr>
  </w:style>
  <w:style w:type="paragraph" w:customStyle="1" w:styleId="ReportBody2">
    <w:name w:val="Report Body 2"/>
    <w:basedOn w:val="ReportBody"/>
    <w:qFormat/>
    <w:rsid w:val="00E26593"/>
    <w:pPr>
      <w:numPr>
        <w:ilvl w:val="1"/>
      </w:numPr>
      <w:tabs>
        <w:tab w:val="clear" w:pos="493"/>
      </w:tabs>
      <w:ind w:left="1080" w:hanging="360"/>
    </w:pPr>
  </w:style>
  <w:style w:type="paragraph" w:customStyle="1" w:styleId="Minister">
    <w:name w:val="Minister"/>
    <w:basedOn w:val="Normal"/>
    <w:semiHidden/>
    <w:unhideWhenUsed/>
    <w:qFormat/>
    <w:rsid w:val="00E26593"/>
    <w:pPr>
      <w:spacing w:before="120" w:after="0" w:line="240" w:lineRule="auto"/>
      <w:contextualSpacing/>
    </w:pPr>
    <w:rPr>
      <w:sz w:val="20"/>
      <w:szCs w:val="20"/>
      <w:lang w:eastAsia="en-NZ"/>
    </w:rPr>
  </w:style>
  <w:style w:type="paragraph" w:customStyle="1" w:styleId="Portfolio">
    <w:name w:val="Portfolio"/>
    <w:basedOn w:val="Minister"/>
    <w:semiHidden/>
    <w:unhideWhenUsed/>
    <w:qFormat/>
    <w:rsid w:val="00E26593"/>
    <w:pPr>
      <w:spacing w:before="0"/>
    </w:pPr>
    <w:rPr>
      <w:rFonts w:ascii="Calibri" w:hAnsi="Calibri"/>
    </w:rPr>
  </w:style>
  <w:style w:type="paragraph" w:customStyle="1" w:styleId="TemplateTitleSub">
    <w:name w:val="_Template Title_Sub"/>
    <w:basedOn w:val="Normal"/>
    <w:semiHidden/>
    <w:qFormat/>
    <w:rsid w:val="00E26593"/>
    <w:pPr>
      <w:tabs>
        <w:tab w:val="left" w:pos="1620"/>
        <w:tab w:val="left" w:pos="5220"/>
        <w:tab w:val="left" w:pos="6840"/>
      </w:tabs>
      <w:spacing w:before="120" w:after="170" w:line="280" w:lineRule="atLeast"/>
    </w:pPr>
    <w:rPr>
      <w:rFonts w:cs="Calibri"/>
      <w:color w:val="808080" w:themeColor="background1" w:themeShade="80"/>
      <w:sz w:val="44"/>
      <w:szCs w:val="20"/>
      <w:lang w:eastAsia="en-NZ"/>
    </w:rPr>
  </w:style>
  <w:style w:type="paragraph" w:customStyle="1" w:styleId="RecLevel1">
    <w:name w:val="Rec Level1"/>
    <w:basedOn w:val="ListParagraph"/>
    <w:link w:val="RecLevel1Char"/>
    <w:qFormat/>
    <w:rsid w:val="00E26593"/>
    <w:pPr>
      <w:numPr>
        <w:numId w:val="44"/>
      </w:numPr>
      <w:tabs>
        <w:tab w:val="left" w:pos="567"/>
      </w:tabs>
      <w:spacing w:before="120" w:line="280" w:lineRule="atLeast"/>
      <w:ind w:left="567" w:hanging="567"/>
      <w:contextualSpacing/>
    </w:pPr>
    <w:rPr>
      <w:sz w:val="20"/>
      <w:szCs w:val="20"/>
      <w:lang w:eastAsia="en-NZ"/>
    </w:rPr>
  </w:style>
  <w:style w:type="character" w:customStyle="1" w:styleId="RecLevel1Char">
    <w:name w:val="Rec Level1 Char"/>
    <w:basedOn w:val="DefaultParagraphFont"/>
    <w:link w:val="RecLevel1"/>
    <w:rsid w:val="00E26593"/>
    <w:rPr>
      <w:rFonts w:ascii="Verdana" w:eastAsia="Times New Roman" w:hAnsi="Verdana" w:cs="Arial"/>
      <w:lang w:eastAsia="en-NZ"/>
    </w:rPr>
  </w:style>
  <w:style w:type="character" w:customStyle="1" w:styleId="ReportBodyChar">
    <w:name w:val="Report Body Char"/>
    <w:basedOn w:val="DefaultParagraphFont"/>
    <w:link w:val="ReportBody"/>
    <w:rsid w:val="00E26593"/>
    <w:rPr>
      <w:rFonts w:ascii="Verdana" w:eastAsia="Times New Roman" w:hAnsi="Verdana" w:cs="Arial"/>
      <w:color w:val="000000"/>
      <w:kern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69174">
      <w:bodyDiv w:val="1"/>
      <w:marLeft w:val="0"/>
      <w:marRight w:val="0"/>
      <w:marTop w:val="0"/>
      <w:marBottom w:val="0"/>
      <w:divBdr>
        <w:top w:val="none" w:sz="0" w:space="0" w:color="auto"/>
        <w:left w:val="none" w:sz="0" w:space="0" w:color="auto"/>
        <w:bottom w:val="none" w:sz="0" w:space="0" w:color="auto"/>
        <w:right w:val="none" w:sz="0" w:space="0" w:color="auto"/>
      </w:divBdr>
    </w:div>
    <w:div w:id="423572951">
      <w:bodyDiv w:val="1"/>
      <w:marLeft w:val="0"/>
      <w:marRight w:val="0"/>
      <w:marTop w:val="0"/>
      <w:marBottom w:val="0"/>
      <w:divBdr>
        <w:top w:val="none" w:sz="0" w:space="0" w:color="auto"/>
        <w:left w:val="none" w:sz="0" w:space="0" w:color="auto"/>
        <w:bottom w:val="none" w:sz="0" w:space="0" w:color="auto"/>
        <w:right w:val="none" w:sz="0" w:space="0" w:color="auto"/>
      </w:divBdr>
    </w:div>
    <w:div w:id="451022204">
      <w:bodyDiv w:val="1"/>
      <w:marLeft w:val="0"/>
      <w:marRight w:val="0"/>
      <w:marTop w:val="0"/>
      <w:marBottom w:val="0"/>
      <w:divBdr>
        <w:top w:val="none" w:sz="0" w:space="0" w:color="auto"/>
        <w:left w:val="none" w:sz="0" w:space="0" w:color="auto"/>
        <w:bottom w:val="none" w:sz="0" w:space="0" w:color="auto"/>
        <w:right w:val="none" w:sz="0" w:space="0" w:color="auto"/>
      </w:divBdr>
    </w:div>
    <w:div w:id="517696744">
      <w:bodyDiv w:val="1"/>
      <w:marLeft w:val="0"/>
      <w:marRight w:val="0"/>
      <w:marTop w:val="0"/>
      <w:marBottom w:val="0"/>
      <w:divBdr>
        <w:top w:val="none" w:sz="0" w:space="0" w:color="auto"/>
        <w:left w:val="none" w:sz="0" w:space="0" w:color="auto"/>
        <w:bottom w:val="none" w:sz="0" w:space="0" w:color="auto"/>
        <w:right w:val="none" w:sz="0" w:space="0" w:color="auto"/>
      </w:divBdr>
    </w:div>
    <w:div w:id="1003124802">
      <w:bodyDiv w:val="1"/>
      <w:marLeft w:val="0"/>
      <w:marRight w:val="0"/>
      <w:marTop w:val="0"/>
      <w:marBottom w:val="0"/>
      <w:divBdr>
        <w:top w:val="none" w:sz="0" w:space="0" w:color="auto"/>
        <w:left w:val="none" w:sz="0" w:space="0" w:color="auto"/>
        <w:bottom w:val="none" w:sz="0" w:space="0" w:color="auto"/>
        <w:right w:val="none" w:sz="0" w:space="0" w:color="auto"/>
      </w:divBdr>
    </w:div>
    <w:div w:id="1411538876">
      <w:bodyDiv w:val="1"/>
      <w:marLeft w:val="0"/>
      <w:marRight w:val="0"/>
      <w:marTop w:val="0"/>
      <w:marBottom w:val="0"/>
      <w:divBdr>
        <w:top w:val="none" w:sz="0" w:space="0" w:color="auto"/>
        <w:left w:val="none" w:sz="0" w:space="0" w:color="auto"/>
        <w:bottom w:val="none" w:sz="0" w:space="0" w:color="auto"/>
        <w:right w:val="none" w:sz="0" w:space="0" w:color="auto"/>
      </w:divBdr>
    </w:div>
    <w:div w:id="1663125493">
      <w:bodyDiv w:val="1"/>
      <w:marLeft w:val="0"/>
      <w:marRight w:val="0"/>
      <w:marTop w:val="0"/>
      <w:marBottom w:val="0"/>
      <w:divBdr>
        <w:top w:val="none" w:sz="0" w:space="0" w:color="auto"/>
        <w:left w:val="none" w:sz="0" w:space="0" w:color="auto"/>
        <w:bottom w:val="none" w:sz="0" w:space="0" w:color="auto"/>
        <w:right w:val="none" w:sz="0" w:space="0" w:color="auto"/>
      </w:divBdr>
    </w:div>
    <w:div w:id="1807313083">
      <w:bodyDiv w:val="1"/>
      <w:marLeft w:val="0"/>
      <w:marRight w:val="0"/>
      <w:marTop w:val="0"/>
      <w:marBottom w:val="0"/>
      <w:divBdr>
        <w:top w:val="none" w:sz="0" w:space="0" w:color="auto"/>
        <w:left w:val="none" w:sz="0" w:space="0" w:color="auto"/>
        <w:bottom w:val="none" w:sz="0" w:space="0" w:color="auto"/>
        <w:right w:val="none" w:sz="0" w:space="0" w:color="auto"/>
      </w:divBdr>
    </w:div>
    <w:div w:id="1823111604">
      <w:bodyDiv w:val="1"/>
      <w:marLeft w:val="0"/>
      <w:marRight w:val="0"/>
      <w:marTop w:val="0"/>
      <w:marBottom w:val="0"/>
      <w:divBdr>
        <w:top w:val="none" w:sz="0" w:space="0" w:color="auto"/>
        <w:left w:val="none" w:sz="0" w:space="0" w:color="auto"/>
        <w:bottom w:val="none" w:sz="0" w:space="0" w:color="auto"/>
        <w:right w:val="none" w:sz="0" w:space="0" w:color="auto"/>
      </w:divBdr>
    </w:div>
    <w:div w:id="196850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icomms.nz/6605" TargetMode="External"/><Relationship Id="rId18" Type="http://schemas.openxmlformats.org/officeDocument/2006/relationships/hyperlink" Target="http://aicomms.nz/6605"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aicomms.nz/660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icomms.nz/6605" TargetMode="External"/><Relationship Id="rId17" Type="http://schemas.openxmlformats.org/officeDocument/2006/relationships/hyperlink" Target="http://aicomms.nz/6605" TargetMode="Externa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aicomms.nz/6605" TargetMode="External"/><Relationship Id="rId20" Type="http://schemas.openxmlformats.org/officeDocument/2006/relationships/hyperlink" Target="http://aicomms.nz/6605"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icomms.nz/6605" TargetMode="External"/><Relationship Id="rId24" Type="http://schemas.openxmlformats.org/officeDocument/2006/relationships/footer" Target="footer1.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aicomms.nz/6605"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hyperlink" Target="mailto:uncroc@msd.govt.nz" TargetMode="External"/><Relationship Id="rId19" Type="http://schemas.openxmlformats.org/officeDocument/2006/relationships/hyperlink" Target="http://aicomms.nz/6605"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uncroc@msd.govt.nz" TargetMode="External"/><Relationship Id="rId14" Type="http://schemas.openxmlformats.org/officeDocument/2006/relationships/hyperlink" Target="http://aicomms.nz/6605"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BB25A-2290-4BE2-9697-B0EF9B4A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3983</Words>
  <Characters>22708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Kree</dc:creator>
  <cp:keywords/>
  <dc:description/>
  <cp:lastModifiedBy>Rose Wilkinson</cp:lastModifiedBy>
  <cp:revision>3</cp:revision>
  <cp:lastPrinted>2021-07-26T20:40:00Z</cp:lastPrinted>
  <dcterms:created xsi:type="dcterms:W3CDTF">2021-07-26T06:42:00Z</dcterms:created>
  <dcterms:modified xsi:type="dcterms:W3CDTF">2021-07-26T20:40:00Z</dcterms:modified>
</cp:coreProperties>
</file>