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411F7" w14:textId="1CD4D013" w:rsidR="00544978" w:rsidRDefault="00EF1D3A" w:rsidP="00F32506">
      <w:pPr>
        <w:pStyle w:val="Heading1"/>
        <w:rPr>
          <w:lang w:val="en-NZ" w:eastAsia="en-NZ"/>
        </w:rPr>
      </w:pPr>
      <w:bookmarkStart w:id="0" w:name="_Toc38464000"/>
      <w:r>
        <w:rPr>
          <w:lang w:val="en-NZ" w:eastAsia="en-NZ"/>
        </w:rPr>
        <w:t>An introduction to s</w:t>
      </w:r>
      <w:r w:rsidR="00544978">
        <w:rPr>
          <w:lang w:val="en-NZ" w:eastAsia="en-NZ"/>
        </w:rPr>
        <w:t>upported decision-making</w:t>
      </w:r>
      <w:bookmarkEnd w:id="0"/>
    </w:p>
    <w:p w14:paraId="60215D5C" w14:textId="4DBB4AB8" w:rsidR="00E8295E" w:rsidRDefault="00535ECB" w:rsidP="002A7411">
      <w:pPr>
        <w:rPr>
          <w:lang w:val="en-NZ" w:eastAsia="en-NZ"/>
        </w:rPr>
      </w:pPr>
      <w:r>
        <w:rPr>
          <w:lang w:val="en-NZ" w:eastAsia="en-NZ"/>
        </w:rPr>
        <w:t>This guide i</w:t>
      </w:r>
      <w:r w:rsidR="008E08EC">
        <w:rPr>
          <w:lang w:val="en-NZ" w:eastAsia="en-NZ"/>
        </w:rPr>
        <w:t>s an introduction to</w:t>
      </w:r>
      <w:r>
        <w:rPr>
          <w:lang w:val="en-NZ" w:eastAsia="en-NZ"/>
        </w:rPr>
        <w:t xml:space="preserve"> supported decisio</w:t>
      </w:r>
      <w:r w:rsidR="008E08EC">
        <w:rPr>
          <w:lang w:val="en-NZ" w:eastAsia="en-NZ"/>
        </w:rPr>
        <w:t>n</w:t>
      </w:r>
      <w:r w:rsidR="00B15F0F">
        <w:rPr>
          <w:lang w:val="en-NZ" w:eastAsia="en-NZ"/>
        </w:rPr>
        <w:t>-</w:t>
      </w:r>
      <w:r w:rsidR="008E08EC">
        <w:rPr>
          <w:lang w:val="en-NZ" w:eastAsia="en-NZ"/>
        </w:rPr>
        <w:t>making</w:t>
      </w:r>
      <w:r w:rsidR="00EF0DC7">
        <w:rPr>
          <w:lang w:val="en-NZ" w:eastAsia="en-NZ"/>
        </w:rPr>
        <w:t xml:space="preserve">. </w:t>
      </w:r>
      <w:r>
        <w:rPr>
          <w:lang w:val="en-NZ" w:eastAsia="en-NZ"/>
        </w:rPr>
        <w:t xml:space="preserve">It describes what </w:t>
      </w:r>
      <w:r w:rsidR="00E52797">
        <w:rPr>
          <w:lang w:val="en-NZ" w:eastAsia="en-NZ"/>
        </w:rPr>
        <w:t>supported decision-making</w:t>
      </w:r>
      <w:r>
        <w:rPr>
          <w:lang w:val="en-NZ" w:eastAsia="en-NZ"/>
        </w:rPr>
        <w:t xml:space="preserve"> is, and what it isn’t, what the responsibilities of a support </w:t>
      </w:r>
      <w:r w:rsidR="00461E49">
        <w:rPr>
          <w:lang w:val="en-NZ" w:eastAsia="en-NZ"/>
        </w:rPr>
        <w:t>person</w:t>
      </w:r>
      <w:r w:rsidR="002525E9">
        <w:rPr>
          <w:lang w:val="en-NZ" w:eastAsia="en-NZ"/>
        </w:rPr>
        <w:t xml:space="preserve"> (supporter)</w:t>
      </w:r>
      <w:r>
        <w:rPr>
          <w:lang w:val="en-NZ" w:eastAsia="en-NZ"/>
        </w:rPr>
        <w:t xml:space="preserve"> </w:t>
      </w:r>
      <w:r w:rsidR="00461E49">
        <w:rPr>
          <w:lang w:val="en-NZ" w:eastAsia="en-NZ"/>
        </w:rPr>
        <w:t>is</w:t>
      </w:r>
      <w:r w:rsidR="008E08EC">
        <w:rPr>
          <w:lang w:val="en-NZ" w:eastAsia="en-NZ"/>
        </w:rPr>
        <w:t>, and the aspects of supported decision</w:t>
      </w:r>
      <w:r w:rsidR="00B15F0F">
        <w:rPr>
          <w:lang w:val="en-NZ" w:eastAsia="en-NZ"/>
        </w:rPr>
        <w:t>-</w:t>
      </w:r>
      <w:r w:rsidR="008E08EC">
        <w:rPr>
          <w:lang w:val="en-NZ" w:eastAsia="en-NZ"/>
        </w:rPr>
        <w:t>making</w:t>
      </w:r>
      <w:r w:rsidR="003A6386">
        <w:rPr>
          <w:lang w:val="en-NZ" w:eastAsia="en-NZ"/>
        </w:rPr>
        <w:t xml:space="preserve"> that make sure a disabled person is truly part of the community in which they live</w:t>
      </w:r>
      <w:r w:rsidR="00EF0DC7">
        <w:rPr>
          <w:lang w:val="en-NZ" w:eastAsia="en-NZ"/>
        </w:rPr>
        <w:t>.</w:t>
      </w:r>
    </w:p>
    <w:p w14:paraId="14E1F6CB" w14:textId="0429407C" w:rsidR="00544978" w:rsidRDefault="008E08EC" w:rsidP="002A7411">
      <w:pPr>
        <w:rPr>
          <w:lang w:val="en-NZ" w:eastAsia="en-NZ"/>
        </w:rPr>
      </w:pPr>
      <w:r>
        <w:rPr>
          <w:lang w:val="en-NZ" w:eastAsia="en-NZ"/>
        </w:rPr>
        <w:t>As we move through the levels in this Covid</w:t>
      </w:r>
      <w:r w:rsidR="00EF0DC7">
        <w:rPr>
          <w:lang w:val="en-NZ" w:eastAsia="en-NZ"/>
        </w:rPr>
        <w:t>-19, t</w:t>
      </w:r>
      <w:r>
        <w:rPr>
          <w:lang w:val="en-NZ" w:eastAsia="en-NZ"/>
        </w:rPr>
        <w:t>h</w:t>
      </w:r>
      <w:r w:rsidR="00EF0DC7">
        <w:rPr>
          <w:lang w:val="en-NZ" w:eastAsia="en-NZ"/>
        </w:rPr>
        <w:t xml:space="preserve">is information reminds </w:t>
      </w:r>
      <w:r w:rsidR="00D247D9">
        <w:rPr>
          <w:lang w:val="en-NZ" w:eastAsia="en-NZ"/>
        </w:rPr>
        <w:t>family</w:t>
      </w:r>
      <w:r w:rsidR="00072541">
        <w:rPr>
          <w:lang w:val="en-NZ" w:eastAsia="en-NZ"/>
        </w:rPr>
        <w:t>, carers</w:t>
      </w:r>
      <w:r w:rsidR="00793505">
        <w:rPr>
          <w:lang w:val="en-NZ" w:eastAsia="en-NZ"/>
        </w:rPr>
        <w:t xml:space="preserve"> </w:t>
      </w:r>
      <w:r w:rsidR="003A6386">
        <w:rPr>
          <w:lang w:val="en-NZ" w:eastAsia="en-NZ"/>
        </w:rPr>
        <w:t xml:space="preserve">and </w:t>
      </w:r>
      <w:r w:rsidR="002525E9">
        <w:rPr>
          <w:lang w:val="en-NZ" w:eastAsia="en-NZ"/>
        </w:rPr>
        <w:t>supporters</w:t>
      </w:r>
      <w:r w:rsidR="003A6386">
        <w:rPr>
          <w:lang w:val="en-NZ" w:eastAsia="en-NZ"/>
        </w:rPr>
        <w:t xml:space="preserve"> </w:t>
      </w:r>
      <w:r w:rsidR="00793505">
        <w:rPr>
          <w:lang w:val="en-NZ" w:eastAsia="en-NZ"/>
        </w:rPr>
        <w:t xml:space="preserve">about </w:t>
      </w:r>
      <w:r w:rsidR="00EF0DC7">
        <w:rPr>
          <w:lang w:val="en-NZ" w:eastAsia="en-NZ"/>
        </w:rPr>
        <w:t xml:space="preserve">their role </w:t>
      </w:r>
      <w:r w:rsidR="002525E9">
        <w:rPr>
          <w:lang w:val="en-NZ" w:eastAsia="en-NZ"/>
        </w:rPr>
        <w:t>when</w:t>
      </w:r>
      <w:r w:rsidR="003A6386">
        <w:rPr>
          <w:lang w:val="en-NZ" w:eastAsia="en-NZ"/>
        </w:rPr>
        <w:t xml:space="preserve"> supporting</w:t>
      </w:r>
      <w:r w:rsidR="00D247D9">
        <w:rPr>
          <w:lang w:val="en-NZ" w:eastAsia="en-NZ"/>
        </w:rPr>
        <w:t xml:space="preserve"> </w:t>
      </w:r>
      <w:r w:rsidR="003A6386">
        <w:rPr>
          <w:lang w:val="en-NZ" w:eastAsia="en-NZ"/>
        </w:rPr>
        <w:t>people</w:t>
      </w:r>
      <w:r w:rsidR="00B15F0F">
        <w:rPr>
          <w:lang w:val="en-NZ" w:eastAsia="en-NZ"/>
        </w:rPr>
        <w:t xml:space="preserve"> </w:t>
      </w:r>
      <w:r w:rsidR="00D247D9">
        <w:rPr>
          <w:lang w:val="en-NZ" w:eastAsia="en-NZ"/>
        </w:rPr>
        <w:t xml:space="preserve">to make decisions </w:t>
      </w:r>
      <w:r w:rsidR="00EF0DC7">
        <w:rPr>
          <w:lang w:val="en-NZ" w:eastAsia="en-NZ"/>
        </w:rPr>
        <w:t>for themselves</w:t>
      </w:r>
      <w:r w:rsidR="00BF5600">
        <w:rPr>
          <w:lang w:val="en-NZ" w:eastAsia="en-NZ"/>
        </w:rPr>
        <w:t>.</w:t>
      </w:r>
    </w:p>
    <w:p w14:paraId="7E25A1D1" w14:textId="79D8A9A3" w:rsidR="005F025C" w:rsidRDefault="005F025C" w:rsidP="002A7411">
      <w:pPr>
        <w:rPr>
          <w:lang w:val="en-NZ" w:eastAsia="en-NZ"/>
        </w:rPr>
      </w:pPr>
      <w:r>
        <w:rPr>
          <w:lang w:val="en-NZ" w:eastAsia="en-NZ"/>
        </w:rPr>
        <w:t xml:space="preserve">It’s important to note that this </w:t>
      </w:r>
      <w:r w:rsidR="00BF5600">
        <w:rPr>
          <w:lang w:val="en-NZ" w:eastAsia="en-NZ"/>
        </w:rPr>
        <w:t>guide provides an outline</w:t>
      </w:r>
      <w:r>
        <w:rPr>
          <w:lang w:val="en-NZ" w:eastAsia="en-NZ"/>
        </w:rPr>
        <w:t xml:space="preserve"> only. </w:t>
      </w:r>
      <w:r w:rsidR="00BF5600">
        <w:t>For additional information, see the section “More information”.</w:t>
      </w:r>
    </w:p>
    <w:p w14:paraId="059D181B" w14:textId="71ECB489" w:rsidR="00BF606B" w:rsidRPr="00BF606B" w:rsidRDefault="00BF606B" w:rsidP="00F32506">
      <w:pPr>
        <w:pStyle w:val="Heading2"/>
      </w:pPr>
      <w:bookmarkStart w:id="1" w:name="_Toc38465507"/>
      <w:r w:rsidRPr="00BF606B">
        <w:t xml:space="preserve">What is supported </w:t>
      </w:r>
      <w:r w:rsidR="00B15F0F">
        <w:t>decision-making</w:t>
      </w:r>
      <w:r w:rsidRPr="00BF606B">
        <w:t>?</w:t>
      </w:r>
      <w:bookmarkEnd w:id="1"/>
    </w:p>
    <w:p w14:paraId="4D123051" w14:textId="0D95A758" w:rsidR="005F025C" w:rsidRPr="008F7F0A" w:rsidRDefault="005F025C" w:rsidP="002A7411">
      <w:pPr>
        <w:rPr>
          <w:lang w:val="mi-NZ"/>
        </w:rPr>
      </w:pPr>
      <w:r w:rsidRPr="008F7F0A">
        <w:rPr>
          <w:lang w:val="mi-NZ"/>
        </w:rPr>
        <w:t xml:space="preserve">Supported </w:t>
      </w:r>
      <w:r w:rsidR="00B15F0F">
        <w:rPr>
          <w:lang w:val="mi-NZ"/>
        </w:rPr>
        <w:t>decision-making</w:t>
      </w:r>
      <w:r>
        <w:rPr>
          <w:lang w:val="mi-NZ"/>
        </w:rPr>
        <w:t xml:space="preserve"> </w:t>
      </w:r>
      <w:r w:rsidRPr="005F025C">
        <w:rPr>
          <w:lang w:val="mi-NZ"/>
        </w:rPr>
        <w:t xml:space="preserve">is </w:t>
      </w:r>
      <w:r w:rsidR="00673CCB">
        <w:rPr>
          <w:lang w:val="mi-NZ"/>
        </w:rPr>
        <w:t xml:space="preserve">a way </w:t>
      </w:r>
      <w:r w:rsidR="00DF66F5">
        <w:rPr>
          <w:lang w:val="mi-NZ"/>
        </w:rPr>
        <w:t>for people to make</w:t>
      </w:r>
      <w:r w:rsidRPr="005F025C">
        <w:rPr>
          <w:lang w:val="mi-NZ"/>
        </w:rPr>
        <w:t xml:space="preserve"> their own decisions </w:t>
      </w:r>
      <w:r w:rsidR="00704090">
        <w:rPr>
          <w:lang w:val="mi-NZ"/>
        </w:rPr>
        <w:t xml:space="preserve">based on their will and preferences, </w:t>
      </w:r>
      <w:r w:rsidR="00DF66F5">
        <w:rPr>
          <w:lang w:val="mi-NZ"/>
        </w:rPr>
        <w:t>so they have</w:t>
      </w:r>
      <w:r w:rsidRPr="008F7F0A">
        <w:rPr>
          <w:lang w:val="mi-NZ"/>
        </w:rPr>
        <w:t xml:space="preserve"> control </w:t>
      </w:r>
      <w:r w:rsidR="002A34A8">
        <w:rPr>
          <w:lang w:val="mi-NZ"/>
        </w:rPr>
        <w:t>of</w:t>
      </w:r>
      <w:r w:rsidRPr="008F7F0A">
        <w:rPr>
          <w:lang w:val="mi-NZ"/>
        </w:rPr>
        <w:t xml:space="preserve"> </w:t>
      </w:r>
      <w:r w:rsidR="00D247D9">
        <w:rPr>
          <w:lang w:val="mi-NZ"/>
        </w:rPr>
        <w:t>their</w:t>
      </w:r>
      <w:r w:rsidR="00F51B53">
        <w:rPr>
          <w:lang w:val="mi-NZ"/>
        </w:rPr>
        <w:t xml:space="preserve"> life</w:t>
      </w:r>
      <w:r w:rsidRPr="008F7F0A">
        <w:rPr>
          <w:lang w:val="mi-NZ"/>
        </w:rPr>
        <w:t>.</w:t>
      </w:r>
      <w:r w:rsidR="00673CCB">
        <w:rPr>
          <w:lang w:val="mi-NZ"/>
        </w:rPr>
        <w:t xml:space="preserve"> It ensures the person who needs support is at the centre of all decisions that concern them.</w:t>
      </w:r>
    </w:p>
    <w:p w14:paraId="31E9BB69" w14:textId="07B6839F" w:rsidR="005F025C" w:rsidRDefault="002A34A8" w:rsidP="002A7411">
      <w:r>
        <w:t xml:space="preserve">Supported </w:t>
      </w:r>
      <w:r w:rsidR="00B15F0F">
        <w:t>decision-making</w:t>
      </w:r>
      <w:r>
        <w:t xml:space="preserve"> is an</w:t>
      </w:r>
      <w:r w:rsidR="00673CCB">
        <w:t xml:space="preserve"> important process for people who might </w:t>
      </w:r>
      <w:r w:rsidR="00F51B53">
        <w:t>need support to</w:t>
      </w:r>
      <w:r w:rsidR="00673CCB">
        <w:t xml:space="preserve"> </w:t>
      </w:r>
      <w:r w:rsidR="00F51B53">
        <w:t xml:space="preserve">make </w:t>
      </w:r>
      <w:r w:rsidR="00673CCB">
        <w:t>decisions, like s</w:t>
      </w:r>
      <w:r w:rsidR="005F025C" w:rsidRPr="00E34085">
        <w:t>ome people with dementia, acquired brain injuries, neurodisabilities, mental health issues, and other kinds of cognitive or physical conditions</w:t>
      </w:r>
      <w:r w:rsidR="00673CCB">
        <w:t>.</w:t>
      </w:r>
    </w:p>
    <w:p w14:paraId="097F05D6" w14:textId="3D63420C" w:rsidR="00E32790" w:rsidRPr="009E0E46" w:rsidRDefault="002A34A8" w:rsidP="002A34A8">
      <w:r w:rsidRPr="002A34A8">
        <w:t xml:space="preserve">The person who needs to </w:t>
      </w:r>
      <w:r w:rsidR="00F54737" w:rsidRPr="002A34A8">
        <w:t xml:space="preserve">make a decision works with </w:t>
      </w:r>
      <w:r w:rsidRPr="002A34A8">
        <w:t>appropriate</w:t>
      </w:r>
      <w:r w:rsidR="002525E9">
        <w:t xml:space="preserve"> </w:t>
      </w:r>
      <w:r w:rsidR="00F54737" w:rsidRPr="002A34A8">
        <w:t>support</w:t>
      </w:r>
      <w:r w:rsidR="002525E9">
        <w:t>,</w:t>
      </w:r>
      <w:r w:rsidR="00461E49">
        <w:t xml:space="preserve"> which can be</w:t>
      </w:r>
      <w:r w:rsidR="002525E9">
        <w:t xml:space="preserve"> one or more supporters</w:t>
      </w:r>
      <w:r w:rsidR="00F54737" w:rsidRPr="002A34A8">
        <w:t xml:space="preserve">. The </w:t>
      </w:r>
      <w:r w:rsidR="002525E9">
        <w:t>supporters</w:t>
      </w:r>
      <w:r w:rsidR="00F54737" w:rsidRPr="002A34A8">
        <w:t xml:space="preserve"> </w:t>
      </w:r>
      <w:r w:rsidR="009E0E46">
        <w:t>make</w:t>
      </w:r>
      <w:r w:rsidRPr="002A34A8">
        <w:t xml:space="preserve"> sure the</w:t>
      </w:r>
      <w:r w:rsidR="009E0E46">
        <w:t xml:space="preserve"> person</w:t>
      </w:r>
      <w:r w:rsidRPr="002A34A8">
        <w:t xml:space="preserve"> get</w:t>
      </w:r>
      <w:r w:rsidR="009E0E46">
        <w:t>s</w:t>
      </w:r>
      <w:r w:rsidRPr="002A34A8">
        <w:t xml:space="preserve"> the right information, at the right time, in the right way, </w:t>
      </w:r>
      <w:r>
        <w:t xml:space="preserve">with the time they need </w:t>
      </w:r>
      <w:r w:rsidRPr="002A34A8">
        <w:t>to consider the</w:t>
      </w:r>
      <w:r>
        <w:t>ir</w:t>
      </w:r>
      <w:r w:rsidRPr="002A34A8">
        <w:t xml:space="preserve"> decision.</w:t>
      </w:r>
    </w:p>
    <w:p w14:paraId="51CB17B2" w14:textId="34414BA0" w:rsidR="00325EB1" w:rsidRDefault="002A34A8" w:rsidP="002A7411">
      <w:r>
        <w:t xml:space="preserve">Supported </w:t>
      </w:r>
      <w:r w:rsidR="00B15F0F">
        <w:t>decision-making</w:t>
      </w:r>
      <w:r>
        <w:t xml:space="preserve"> is different from </w:t>
      </w:r>
      <w:r w:rsidR="00552E2F" w:rsidRPr="002D470B">
        <w:t xml:space="preserve">‘substitute </w:t>
      </w:r>
      <w:r w:rsidR="00B15F0F">
        <w:t>decision-making</w:t>
      </w:r>
      <w:r w:rsidR="00552E2F" w:rsidRPr="002D470B">
        <w:t>’</w:t>
      </w:r>
      <w:r w:rsidR="00325EB1">
        <w:t>.</w:t>
      </w:r>
      <w:r w:rsidR="00F54737">
        <w:t xml:space="preserve"> </w:t>
      </w:r>
      <w:r w:rsidR="00301A46">
        <w:t>Substitute</w:t>
      </w:r>
      <w:r w:rsidR="00F54737">
        <w:t xml:space="preserve"> </w:t>
      </w:r>
      <w:r w:rsidR="00B15F0F">
        <w:t>decision-making</w:t>
      </w:r>
      <w:r w:rsidR="00F54737">
        <w:t xml:space="preserve"> </w:t>
      </w:r>
      <w:r w:rsidR="00552E2F" w:rsidRPr="002D470B">
        <w:t>is when someone else makes decisions for a person</w:t>
      </w:r>
      <w:r w:rsidR="00DF66F5">
        <w:t xml:space="preserve">, including </w:t>
      </w:r>
      <w:r w:rsidR="00D247D9">
        <w:t xml:space="preserve">making decisions in the person’s </w:t>
      </w:r>
      <w:r w:rsidR="00552E2F" w:rsidRPr="002D470B">
        <w:t>best interests</w:t>
      </w:r>
      <w:r w:rsidR="00F54737">
        <w:t xml:space="preserve">. </w:t>
      </w:r>
      <w:r w:rsidR="00325EB1">
        <w:t>While s</w:t>
      </w:r>
      <w:r w:rsidR="00F54737">
        <w:t xml:space="preserve">ubstitute </w:t>
      </w:r>
      <w:r w:rsidR="00B15F0F">
        <w:t>decision-making</w:t>
      </w:r>
      <w:r w:rsidR="00F54737">
        <w:t xml:space="preserve"> </w:t>
      </w:r>
      <w:r w:rsidR="00325EB1">
        <w:t>has often been used informally</w:t>
      </w:r>
      <w:r w:rsidR="00325EB1" w:rsidRPr="00175842">
        <w:t>, by family or friends, or formally, such as an Enduring Power of Attorney</w:t>
      </w:r>
      <w:r w:rsidR="00325EB1">
        <w:t xml:space="preserve"> or by service providers, there is now a move to supported decision-making.</w:t>
      </w:r>
    </w:p>
    <w:p w14:paraId="397BF70E" w14:textId="00AC832A" w:rsidR="00552E2F" w:rsidRPr="00552E2F" w:rsidRDefault="00673CCB" w:rsidP="002A7411">
      <w:pPr>
        <w:rPr>
          <w:lang w:val="en-NZ" w:eastAsia="en-NZ"/>
        </w:rPr>
      </w:pPr>
      <w:r>
        <w:t xml:space="preserve">Supported </w:t>
      </w:r>
      <w:r w:rsidR="00B15F0F">
        <w:t>decision-making</w:t>
      </w:r>
      <w:r>
        <w:t xml:space="preserve"> is considered best practice by the </w:t>
      </w:r>
      <w:r>
        <w:rPr>
          <w:lang w:val="en-NZ" w:eastAsia="en-NZ"/>
        </w:rPr>
        <w:t>United Nations Convention on the Rights of People with a Disability (UNCRPD), of which New Zealand is a signatory</w:t>
      </w:r>
      <w:r w:rsidR="00D247D9">
        <w:rPr>
          <w:lang w:val="en-NZ" w:eastAsia="en-NZ"/>
        </w:rPr>
        <w:t>,</w:t>
      </w:r>
      <w:r>
        <w:rPr>
          <w:lang w:val="en-NZ" w:eastAsia="en-NZ"/>
        </w:rPr>
        <w:t xml:space="preserve"> and is recognised as a</w:t>
      </w:r>
      <w:r w:rsidR="00552E2F">
        <w:rPr>
          <w:lang w:val="en-NZ" w:eastAsia="en-NZ"/>
        </w:rPr>
        <w:t xml:space="preserve"> </w:t>
      </w:r>
      <w:r>
        <w:rPr>
          <w:lang w:val="en-NZ" w:eastAsia="en-NZ"/>
        </w:rPr>
        <w:t>right for everyone in New Zealand.</w:t>
      </w:r>
    </w:p>
    <w:p w14:paraId="075FEFD3" w14:textId="34E1E62F" w:rsidR="00544978" w:rsidRDefault="001F7519" w:rsidP="00F32506">
      <w:pPr>
        <w:pStyle w:val="Heading2"/>
      </w:pPr>
      <w:bookmarkStart w:id="2" w:name="_Toc38465508"/>
      <w:r>
        <w:t>Responsibilities</w:t>
      </w:r>
      <w:r w:rsidR="00BF606B">
        <w:t xml:space="preserve"> of a </w:t>
      </w:r>
      <w:bookmarkEnd w:id="2"/>
      <w:r w:rsidR="002525E9">
        <w:t>supporter</w:t>
      </w:r>
    </w:p>
    <w:p w14:paraId="574823C5" w14:textId="5C243559" w:rsidR="002525E9" w:rsidRDefault="002525E9" w:rsidP="002525E9">
      <w:pPr>
        <w:rPr>
          <w:lang w:val="en-NZ" w:eastAsia="en-NZ"/>
        </w:rPr>
      </w:pPr>
      <w:r>
        <w:rPr>
          <w:lang w:val="en-NZ" w:eastAsia="en-NZ"/>
        </w:rPr>
        <w:lastRenderedPageBreak/>
        <w:t>As a supporter, it’s your responsibility to assist the person to make decisions for themselves. You might be one of many supporters, as different decisions might need different support people, or part of a team that work</w:t>
      </w:r>
      <w:r w:rsidR="00461E49">
        <w:rPr>
          <w:lang w:val="en-NZ" w:eastAsia="en-NZ"/>
        </w:rPr>
        <w:t>s</w:t>
      </w:r>
      <w:r>
        <w:rPr>
          <w:lang w:val="en-NZ" w:eastAsia="en-NZ"/>
        </w:rPr>
        <w:t xml:space="preserve"> together.</w:t>
      </w:r>
    </w:p>
    <w:p w14:paraId="1655A3CD" w14:textId="61453AA5" w:rsidR="00E32790" w:rsidRDefault="00E32790" w:rsidP="00E32790">
      <w:pPr>
        <w:rPr>
          <w:lang w:val="en-NZ" w:eastAsia="en-NZ"/>
        </w:rPr>
      </w:pPr>
      <w:r>
        <w:rPr>
          <w:lang w:val="en-NZ" w:eastAsia="en-NZ"/>
        </w:rPr>
        <w:t xml:space="preserve">The key to being a good </w:t>
      </w:r>
      <w:r w:rsidR="002525E9">
        <w:rPr>
          <w:lang w:val="en-NZ" w:eastAsia="en-NZ"/>
        </w:rPr>
        <w:t xml:space="preserve">supporter </w:t>
      </w:r>
      <w:r>
        <w:rPr>
          <w:lang w:val="en-NZ" w:eastAsia="en-NZ"/>
        </w:rPr>
        <w:t>is knowing how the person prefers to communicate. You also need to know and understand what is important for</w:t>
      </w:r>
      <w:r w:rsidRPr="00EA0762">
        <w:rPr>
          <w:lang w:val="en-NZ" w:eastAsia="en-NZ"/>
        </w:rPr>
        <w:t xml:space="preserve"> the </w:t>
      </w:r>
      <w:r>
        <w:rPr>
          <w:lang w:val="en-NZ" w:eastAsia="en-NZ"/>
        </w:rPr>
        <w:t>person – from their relationships, what they like doing, their culture, rituals and routines.</w:t>
      </w:r>
    </w:p>
    <w:p w14:paraId="17B84A04" w14:textId="76E15EEF" w:rsidR="00E32790" w:rsidRPr="00EA0A58" w:rsidRDefault="00E32790" w:rsidP="00E32790">
      <w:r>
        <w:t xml:space="preserve">If you’re asked to be a </w:t>
      </w:r>
      <w:r w:rsidR="002525E9">
        <w:t>supporter</w:t>
      </w:r>
      <w:r>
        <w:t>, c</w:t>
      </w:r>
      <w:r w:rsidRPr="002A7411">
        <w:t>onsider whether you’re the right person for the decision being mad</w:t>
      </w:r>
      <w:r>
        <w:t xml:space="preserve">e and </w:t>
      </w:r>
      <w:r w:rsidR="002525E9">
        <w:t xml:space="preserve">whether you </w:t>
      </w:r>
      <w:r>
        <w:t>know the persons will and preferences.</w:t>
      </w:r>
      <w:r w:rsidRPr="002A7411">
        <w:t xml:space="preserve"> </w:t>
      </w:r>
      <w:r>
        <w:t xml:space="preserve">Is there any potential or actual conflict of interest where you </w:t>
      </w:r>
      <w:r w:rsidRPr="002A7411">
        <w:t xml:space="preserve">have a </w:t>
      </w:r>
      <w:r>
        <w:t>personal interest in the outcome?</w:t>
      </w:r>
    </w:p>
    <w:p w14:paraId="0FA2B7B3" w14:textId="195446D9" w:rsidR="00544978" w:rsidRPr="00A204F4" w:rsidRDefault="00F06077" w:rsidP="002A7411">
      <w:r>
        <w:rPr>
          <w:lang w:val="en-NZ" w:eastAsia="en-NZ"/>
        </w:rPr>
        <w:t>It’s also important to be aware of any</w:t>
      </w:r>
      <w:r w:rsidR="00A204F4">
        <w:rPr>
          <w:lang w:val="en-NZ" w:eastAsia="en-NZ"/>
        </w:rPr>
        <w:t xml:space="preserve"> </w:t>
      </w:r>
      <w:r w:rsidR="00E06BAB" w:rsidRPr="00A204F4">
        <w:rPr>
          <w:lang w:val="en-NZ" w:eastAsia="en-NZ"/>
        </w:rPr>
        <w:t>h</w:t>
      </w:r>
      <w:r w:rsidR="00544978" w:rsidRPr="00A204F4">
        <w:rPr>
          <w:lang w:val="en-NZ" w:eastAsia="en-NZ"/>
        </w:rPr>
        <w:t>ealth and safety concerns</w:t>
      </w:r>
      <w:r w:rsidR="00A204F4">
        <w:rPr>
          <w:lang w:val="en-NZ" w:eastAsia="en-NZ"/>
        </w:rPr>
        <w:t>,</w:t>
      </w:r>
      <w:r w:rsidR="00A204F4">
        <w:t xml:space="preserve"> </w:t>
      </w:r>
      <w:r w:rsidR="0008119F">
        <w:t xml:space="preserve">including </w:t>
      </w:r>
      <w:r w:rsidR="00E06BAB" w:rsidRPr="00A204F4">
        <w:rPr>
          <w:rFonts w:eastAsia="Times New Roman"/>
          <w:lang w:val="en-NZ" w:eastAsia="en-NZ"/>
        </w:rPr>
        <w:t>p</w:t>
      </w:r>
      <w:r w:rsidR="00544978" w:rsidRPr="00A204F4">
        <w:rPr>
          <w:rFonts w:eastAsia="Times New Roman"/>
          <w:lang w:val="en-NZ" w:eastAsia="en-NZ"/>
        </w:rPr>
        <w:t>hysic</w:t>
      </w:r>
      <w:r w:rsidR="00544978" w:rsidRPr="00EA0762">
        <w:t>al</w:t>
      </w:r>
      <w:r w:rsidR="0008119F">
        <w:t xml:space="preserve"> and</w:t>
      </w:r>
      <w:r>
        <w:t xml:space="preserve"> </w:t>
      </w:r>
      <w:r w:rsidR="00E06BAB" w:rsidRPr="00A204F4">
        <w:rPr>
          <w:lang w:val="en-NZ" w:eastAsia="en-NZ"/>
        </w:rPr>
        <w:t>e</w:t>
      </w:r>
      <w:r w:rsidR="00544978" w:rsidRPr="00A204F4">
        <w:rPr>
          <w:lang w:val="en-NZ" w:eastAsia="en-NZ"/>
        </w:rPr>
        <w:t>motional health and safety</w:t>
      </w:r>
      <w:r w:rsidR="00A204F4">
        <w:rPr>
          <w:lang w:val="en-NZ" w:eastAsia="en-NZ"/>
        </w:rPr>
        <w:t>.</w:t>
      </w:r>
    </w:p>
    <w:p w14:paraId="46848BD0" w14:textId="5CC76403" w:rsidR="00544978" w:rsidRDefault="0008119F" w:rsidP="002A7411">
      <w:pPr>
        <w:rPr>
          <w:lang w:val="en-NZ" w:eastAsia="en-NZ"/>
        </w:rPr>
      </w:pPr>
      <w:r>
        <w:rPr>
          <w:lang w:val="en-NZ" w:eastAsia="en-NZ"/>
        </w:rPr>
        <w:t xml:space="preserve">You can get additional information from a personal plan (if they have one) and </w:t>
      </w:r>
      <w:r w:rsidR="00DF66F5">
        <w:rPr>
          <w:lang w:val="en-NZ" w:eastAsia="en-NZ"/>
        </w:rPr>
        <w:t xml:space="preserve">by </w:t>
      </w:r>
      <w:r>
        <w:rPr>
          <w:lang w:val="en-NZ" w:eastAsia="en-NZ"/>
        </w:rPr>
        <w:t>talking with</w:t>
      </w:r>
      <w:r w:rsidR="00544978" w:rsidRPr="00E06BAB">
        <w:rPr>
          <w:lang w:val="en-NZ" w:eastAsia="en-NZ"/>
        </w:rPr>
        <w:t xml:space="preserve"> family, friends, support staff and other people who care about and know the person</w:t>
      </w:r>
      <w:r>
        <w:rPr>
          <w:lang w:val="en-NZ" w:eastAsia="en-NZ"/>
        </w:rPr>
        <w:t>.</w:t>
      </w:r>
    </w:p>
    <w:p w14:paraId="65F47F4E" w14:textId="627A4FA7" w:rsidR="00544978" w:rsidRDefault="00600208" w:rsidP="00F32506">
      <w:pPr>
        <w:pStyle w:val="Heading2"/>
      </w:pPr>
      <w:bookmarkStart w:id="3" w:name="_Toc38465509"/>
      <w:r>
        <w:t xml:space="preserve">The </w:t>
      </w:r>
      <w:r w:rsidR="00535ECB">
        <w:t>aspects</w:t>
      </w:r>
      <w:r>
        <w:t xml:space="preserve"> </w:t>
      </w:r>
      <w:r w:rsidR="00535ECB">
        <w:t xml:space="preserve">of </w:t>
      </w:r>
      <w:r w:rsidR="00BF606B">
        <w:t xml:space="preserve">supported </w:t>
      </w:r>
      <w:bookmarkEnd w:id="3"/>
      <w:r w:rsidR="00B15F0F">
        <w:t>decision-making</w:t>
      </w:r>
    </w:p>
    <w:p w14:paraId="4756E04D" w14:textId="27582A12" w:rsidR="002A34A8" w:rsidRPr="002A34A8" w:rsidRDefault="00BF5600" w:rsidP="002A34A8">
      <w:r>
        <w:t xml:space="preserve">Below is an outline of the main aspects of supported </w:t>
      </w:r>
      <w:r w:rsidR="00B15F0F">
        <w:t>decision-making</w:t>
      </w:r>
      <w:r>
        <w:t xml:space="preserve">. For more detailed information, see the section “More information”. </w:t>
      </w:r>
    </w:p>
    <w:p w14:paraId="69B56C2D" w14:textId="602BF3D5" w:rsidR="009E26BD" w:rsidRDefault="009E26BD" w:rsidP="00F32506">
      <w:pPr>
        <w:pStyle w:val="Heading3"/>
      </w:pPr>
      <w:bookmarkStart w:id="4" w:name="_Toc38465510"/>
      <w:r w:rsidRPr="002A7411">
        <w:t>Identi</w:t>
      </w:r>
      <w:r>
        <w:t>fying the</w:t>
      </w:r>
      <w:r w:rsidRPr="009E26BD">
        <w:t xml:space="preserve"> decision</w:t>
      </w:r>
      <w:bookmarkEnd w:id="4"/>
      <w:r>
        <w:t xml:space="preserve"> </w:t>
      </w:r>
    </w:p>
    <w:p w14:paraId="2A14D09D" w14:textId="3B04BF75" w:rsidR="009E26BD" w:rsidRPr="00EA0762" w:rsidRDefault="009E26BD" w:rsidP="0013518B">
      <w:r>
        <w:t xml:space="preserve">As a </w:t>
      </w:r>
      <w:r w:rsidR="002525E9">
        <w:t>supporter</w:t>
      </w:r>
      <w:r>
        <w:t>, it’s important to</w:t>
      </w:r>
      <w:r w:rsidR="00544978" w:rsidRPr="00544978">
        <w:t xml:space="preserve"> identif</w:t>
      </w:r>
      <w:r>
        <w:t>y</w:t>
      </w:r>
      <w:r w:rsidR="00544978" w:rsidRPr="00544978">
        <w:t xml:space="preserve"> </w:t>
      </w:r>
      <w:r>
        <w:t xml:space="preserve">when a decision needs to </w:t>
      </w:r>
      <w:r w:rsidR="00BC0E28">
        <w:t>be made</w:t>
      </w:r>
      <w:r>
        <w:t xml:space="preserve"> </w:t>
      </w:r>
      <w:r w:rsidR="00544978">
        <w:t xml:space="preserve">(such as </w:t>
      </w:r>
      <w:r w:rsidR="00544978" w:rsidRPr="00544978">
        <w:t>health care, employment, relationships, finances</w:t>
      </w:r>
      <w:r w:rsidR="00544978">
        <w:t>)</w:t>
      </w:r>
      <w:r w:rsidR="005015F8">
        <w:t xml:space="preserve">, what the actual decision to be made is, </w:t>
      </w:r>
      <w:r w:rsidR="00544978" w:rsidRPr="00544978">
        <w:t xml:space="preserve">and the type of support </w:t>
      </w:r>
      <w:r>
        <w:t>that the person will need.</w:t>
      </w:r>
    </w:p>
    <w:p w14:paraId="1F2835AD" w14:textId="13F3F484" w:rsidR="005015F8" w:rsidRDefault="009E26BD" w:rsidP="0013518B">
      <w:r>
        <w:t xml:space="preserve">Is it </w:t>
      </w:r>
      <w:r w:rsidRPr="00EA0762">
        <w:t>an everyday decision (</w:t>
      </w:r>
      <w:r w:rsidR="00793505">
        <w:t>such as</w:t>
      </w:r>
      <w:r w:rsidRPr="00EA0762">
        <w:t xml:space="preserve"> what to eat) or </w:t>
      </w:r>
      <w:r w:rsidR="00793505">
        <w:t>a decision that’s</w:t>
      </w:r>
      <w:r w:rsidRPr="00EA0762">
        <w:t xml:space="preserve"> more long term, complicated or important (</w:t>
      </w:r>
      <w:r w:rsidR="00793505">
        <w:t>such as</w:t>
      </w:r>
      <w:r w:rsidRPr="00EA0762">
        <w:t xml:space="preserve"> a medical procedure or </w:t>
      </w:r>
      <w:r w:rsidR="00BC0E28" w:rsidRPr="00EA0762">
        <w:t xml:space="preserve">moving </w:t>
      </w:r>
      <w:r w:rsidR="00BC0E28">
        <w:t>house</w:t>
      </w:r>
      <w:r w:rsidRPr="00EA0762">
        <w:t>)</w:t>
      </w:r>
      <w:r w:rsidR="00BC0E28">
        <w:t>?</w:t>
      </w:r>
    </w:p>
    <w:p w14:paraId="068272BF" w14:textId="23E956AA" w:rsidR="009E26BD" w:rsidRPr="00EA0762" w:rsidRDefault="009E26BD" w:rsidP="0013518B">
      <w:r>
        <w:t>Are there m</w:t>
      </w:r>
      <w:r w:rsidRPr="00EA0762">
        <w:t>ultiple decision</w:t>
      </w:r>
      <w:r>
        <w:t xml:space="preserve"> points within the </w:t>
      </w:r>
      <w:r w:rsidRPr="00EA0762">
        <w:t>one decision</w:t>
      </w:r>
      <w:r w:rsidR="005D6175">
        <w:t xml:space="preserve"> that could </w:t>
      </w:r>
      <w:r>
        <w:t xml:space="preserve">be broken down into </w:t>
      </w:r>
      <w:r w:rsidRPr="00EA0762">
        <w:t>separate decisions</w:t>
      </w:r>
      <w:r w:rsidR="002A34A8">
        <w:t>?</w:t>
      </w:r>
    </w:p>
    <w:p w14:paraId="03D58512" w14:textId="5616187E" w:rsidR="009E26BD" w:rsidRPr="00EA0762" w:rsidRDefault="00BF606B" w:rsidP="00F32506">
      <w:pPr>
        <w:pStyle w:val="Heading3"/>
      </w:pPr>
      <w:bookmarkStart w:id="5" w:name="_Toc38465512"/>
      <w:r>
        <w:t>Providing easy-to-understand information</w:t>
      </w:r>
      <w:bookmarkEnd w:id="5"/>
    </w:p>
    <w:p w14:paraId="18CB2FB3" w14:textId="0D5BD570" w:rsidR="009E26BD" w:rsidRDefault="00EA0A58" w:rsidP="002A7411">
      <w:pPr>
        <w:rPr>
          <w:lang w:eastAsia="en-NZ"/>
        </w:rPr>
      </w:pPr>
      <w:r>
        <w:rPr>
          <w:lang w:eastAsia="en-NZ"/>
        </w:rPr>
        <w:t>Prepare</w:t>
      </w:r>
      <w:r w:rsidR="009E26BD" w:rsidRPr="00EA0762">
        <w:rPr>
          <w:lang w:eastAsia="en-NZ"/>
        </w:rPr>
        <w:t xml:space="preserve"> relevant and easy-to-understand information </w:t>
      </w:r>
      <w:r>
        <w:rPr>
          <w:lang w:eastAsia="en-NZ"/>
        </w:rPr>
        <w:t>for the person so they can make</w:t>
      </w:r>
      <w:r w:rsidR="009E26BD" w:rsidRPr="00EA0762">
        <w:rPr>
          <w:lang w:eastAsia="en-NZ"/>
        </w:rPr>
        <w:t xml:space="preserve"> informed decisions.</w:t>
      </w:r>
    </w:p>
    <w:p w14:paraId="44605D0D" w14:textId="3D9DF7B7" w:rsidR="0008119F" w:rsidRDefault="0008119F" w:rsidP="002A7411">
      <w:pPr>
        <w:rPr>
          <w:lang w:eastAsia="en-NZ"/>
        </w:rPr>
      </w:pPr>
      <w:r>
        <w:rPr>
          <w:lang w:eastAsia="en-NZ"/>
        </w:rPr>
        <w:t>When preparing the information, co</w:t>
      </w:r>
      <w:r w:rsidR="00E80E01">
        <w:rPr>
          <w:lang w:eastAsia="en-NZ"/>
        </w:rPr>
        <w:t>nsider</w:t>
      </w:r>
      <w:r>
        <w:rPr>
          <w:lang w:eastAsia="en-NZ"/>
        </w:rPr>
        <w:t>:</w:t>
      </w:r>
    </w:p>
    <w:p w14:paraId="039393CD" w14:textId="60865C78" w:rsidR="002A7411" w:rsidRDefault="0008119F" w:rsidP="00544522">
      <w:pPr>
        <w:pStyle w:val="ListParagraph"/>
        <w:numPr>
          <w:ilvl w:val="0"/>
          <w:numId w:val="11"/>
        </w:numPr>
        <w:rPr>
          <w:lang w:eastAsia="en-NZ"/>
        </w:rPr>
      </w:pPr>
      <w:r>
        <w:rPr>
          <w:lang w:eastAsia="en-NZ"/>
        </w:rPr>
        <w:t xml:space="preserve">the ways </w:t>
      </w:r>
      <w:r w:rsidR="00E80E01">
        <w:rPr>
          <w:lang w:eastAsia="en-NZ"/>
        </w:rPr>
        <w:t>the</w:t>
      </w:r>
      <w:r w:rsidR="002A7411" w:rsidRPr="00EA0762">
        <w:rPr>
          <w:lang w:eastAsia="en-NZ"/>
        </w:rPr>
        <w:t xml:space="preserve"> person prefers to receive information</w:t>
      </w:r>
      <w:r>
        <w:rPr>
          <w:lang w:eastAsia="en-NZ"/>
        </w:rPr>
        <w:t xml:space="preserve">, including </w:t>
      </w:r>
      <w:r w:rsidR="002525E9">
        <w:rPr>
          <w:lang w:eastAsia="en-NZ"/>
        </w:rPr>
        <w:t>reading Easy Read</w:t>
      </w:r>
      <w:r w:rsidR="002A7411" w:rsidRPr="00EA0762">
        <w:rPr>
          <w:lang w:eastAsia="en-NZ"/>
        </w:rPr>
        <w:t xml:space="preserve">, pictorial, talking, </w:t>
      </w:r>
      <w:r w:rsidR="002A7411">
        <w:rPr>
          <w:lang w:eastAsia="en-NZ"/>
        </w:rPr>
        <w:t>video</w:t>
      </w:r>
      <w:r w:rsidR="00C44570">
        <w:rPr>
          <w:lang w:eastAsia="en-NZ"/>
        </w:rPr>
        <w:t xml:space="preserve"> or augmentative and alternative communicators</w:t>
      </w:r>
    </w:p>
    <w:p w14:paraId="671127BB" w14:textId="76FBBD14" w:rsidR="00C44570" w:rsidRDefault="00E80E01" w:rsidP="00544522">
      <w:pPr>
        <w:pStyle w:val="ListParagraph"/>
        <w:numPr>
          <w:ilvl w:val="0"/>
          <w:numId w:val="9"/>
        </w:numPr>
        <w:rPr>
          <w:lang w:eastAsia="en-NZ"/>
        </w:rPr>
      </w:pPr>
      <w:r>
        <w:rPr>
          <w:lang w:eastAsia="en-NZ"/>
        </w:rPr>
        <w:t xml:space="preserve">information from </w:t>
      </w:r>
      <w:r w:rsidR="009E26BD" w:rsidRPr="00EA0762">
        <w:rPr>
          <w:lang w:eastAsia="en-NZ"/>
        </w:rPr>
        <w:t>friends and peers</w:t>
      </w:r>
      <w:r w:rsidR="005D6175">
        <w:rPr>
          <w:lang w:eastAsia="en-NZ"/>
        </w:rPr>
        <w:t xml:space="preserve"> that might help, including</w:t>
      </w:r>
      <w:r w:rsidR="009E26BD" w:rsidRPr="00EA0762">
        <w:rPr>
          <w:lang w:eastAsia="en-NZ"/>
        </w:rPr>
        <w:t xml:space="preserve"> actual experiences</w:t>
      </w:r>
    </w:p>
    <w:p w14:paraId="6C9D2667" w14:textId="70C5CEC6" w:rsidR="00C44570" w:rsidRDefault="005D6175" w:rsidP="00544522">
      <w:pPr>
        <w:pStyle w:val="ListParagraph"/>
        <w:numPr>
          <w:ilvl w:val="0"/>
          <w:numId w:val="9"/>
        </w:numPr>
        <w:rPr>
          <w:lang w:eastAsia="en-NZ"/>
        </w:rPr>
      </w:pPr>
      <w:r>
        <w:rPr>
          <w:lang w:eastAsia="en-NZ"/>
        </w:rPr>
        <w:lastRenderedPageBreak/>
        <w:t>what you might need to support them to</w:t>
      </w:r>
      <w:r w:rsidR="00C44570" w:rsidRPr="00EA0762">
        <w:rPr>
          <w:lang w:eastAsia="en-NZ"/>
        </w:rPr>
        <w:t xml:space="preserve"> imagine </w:t>
      </w:r>
      <w:r w:rsidR="002525E9">
        <w:rPr>
          <w:lang w:eastAsia="en-NZ"/>
        </w:rPr>
        <w:t>or</w:t>
      </w:r>
      <w:r w:rsidR="00C44570" w:rsidRPr="00EA0762">
        <w:rPr>
          <w:lang w:eastAsia="en-NZ"/>
        </w:rPr>
        <w:t xml:space="preserve"> see how things might be different</w:t>
      </w:r>
    </w:p>
    <w:p w14:paraId="671323DB" w14:textId="3D7B8DCD" w:rsidR="005012EA" w:rsidRDefault="005012EA" w:rsidP="00544522">
      <w:pPr>
        <w:pStyle w:val="ListParagraph"/>
        <w:numPr>
          <w:ilvl w:val="0"/>
          <w:numId w:val="9"/>
        </w:numPr>
        <w:rPr>
          <w:lang w:eastAsia="en-NZ"/>
        </w:rPr>
      </w:pPr>
      <w:r>
        <w:rPr>
          <w:lang w:eastAsia="en-NZ"/>
        </w:rPr>
        <w:t>all the options and their outcomes.</w:t>
      </w:r>
    </w:p>
    <w:p w14:paraId="76325BD7" w14:textId="6B0E3424" w:rsidR="00544978" w:rsidRPr="009E26BD" w:rsidRDefault="00544978" w:rsidP="00F32506">
      <w:pPr>
        <w:pStyle w:val="Heading3"/>
      </w:pPr>
      <w:bookmarkStart w:id="6" w:name="_Toc38465513"/>
      <w:r w:rsidRPr="009E26BD">
        <w:t>Exploring options</w:t>
      </w:r>
      <w:bookmarkEnd w:id="6"/>
    </w:p>
    <w:p w14:paraId="7AF94660" w14:textId="3FEDF062" w:rsidR="005015F8" w:rsidRDefault="005015F8" w:rsidP="002A7411">
      <w:pPr>
        <w:rPr>
          <w:lang w:val="en-NZ" w:eastAsia="en-NZ"/>
        </w:rPr>
      </w:pPr>
      <w:r w:rsidRPr="00EA0762">
        <w:rPr>
          <w:lang w:val="en-NZ" w:eastAsia="en-NZ"/>
        </w:rPr>
        <w:t>Exploring options</w:t>
      </w:r>
      <w:r w:rsidR="005012EA">
        <w:rPr>
          <w:lang w:val="en-NZ" w:eastAsia="en-NZ"/>
        </w:rPr>
        <w:t xml:space="preserve"> will help the person</w:t>
      </w:r>
      <w:r w:rsidRPr="00EA0762">
        <w:rPr>
          <w:lang w:val="en-NZ" w:eastAsia="en-NZ"/>
        </w:rPr>
        <w:t xml:space="preserve"> identify what </w:t>
      </w:r>
      <w:r w:rsidR="005012EA">
        <w:rPr>
          <w:lang w:val="en-NZ" w:eastAsia="en-NZ"/>
        </w:rPr>
        <w:t>they want</w:t>
      </w:r>
      <w:r w:rsidR="00BF5600">
        <w:rPr>
          <w:lang w:val="en-NZ" w:eastAsia="en-NZ"/>
        </w:rPr>
        <w:t>, such as:</w:t>
      </w:r>
    </w:p>
    <w:p w14:paraId="43453FBE" w14:textId="6145C063" w:rsidR="00EA0A58" w:rsidRDefault="00BF5600" w:rsidP="00544522">
      <w:pPr>
        <w:pStyle w:val="ListParagraph"/>
        <w:numPr>
          <w:ilvl w:val="0"/>
          <w:numId w:val="12"/>
        </w:numPr>
        <w:rPr>
          <w:lang w:eastAsia="en-NZ"/>
        </w:rPr>
      </w:pPr>
      <w:r>
        <w:rPr>
          <w:lang w:eastAsia="en-NZ"/>
        </w:rPr>
        <w:t>checking</w:t>
      </w:r>
      <w:r w:rsidR="005012EA" w:rsidRPr="00EA0762">
        <w:rPr>
          <w:lang w:eastAsia="en-NZ"/>
        </w:rPr>
        <w:t xml:space="preserve"> </w:t>
      </w:r>
      <w:r w:rsidR="005012EA">
        <w:rPr>
          <w:lang w:eastAsia="en-NZ"/>
        </w:rPr>
        <w:t xml:space="preserve">you </w:t>
      </w:r>
      <w:r w:rsidR="00EA0A58">
        <w:rPr>
          <w:lang w:eastAsia="en-NZ"/>
        </w:rPr>
        <w:t>both have the</w:t>
      </w:r>
      <w:r w:rsidR="005012EA">
        <w:rPr>
          <w:lang w:eastAsia="en-NZ"/>
        </w:rPr>
        <w:t xml:space="preserve"> same understanding of </w:t>
      </w:r>
      <w:r w:rsidR="005012EA" w:rsidRPr="00EA0762">
        <w:rPr>
          <w:lang w:eastAsia="en-NZ"/>
        </w:rPr>
        <w:t>concepts and words</w:t>
      </w:r>
    </w:p>
    <w:p w14:paraId="4616D30F" w14:textId="438983A2" w:rsidR="00EA0A58" w:rsidRDefault="00BF5600" w:rsidP="00544522">
      <w:pPr>
        <w:pStyle w:val="ListParagraph"/>
        <w:numPr>
          <w:ilvl w:val="0"/>
          <w:numId w:val="12"/>
        </w:numPr>
        <w:rPr>
          <w:lang w:eastAsia="en-NZ"/>
        </w:rPr>
      </w:pPr>
      <w:r>
        <w:rPr>
          <w:lang w:val="en-NZ" w:eastAsia="en-NZ"/>
        </w:rPr>
        <w:t>giving</w:t>
      </w:r>
      <w:r w:rsidR="005012EA" w:rsidRPr="00EA0A58">
        <w:rPr>
          <w:lang w:val="en-NZ" w:eastAsia="en-NZ"/>
        </w:rPr>
        <w:t xml:space="preserve"> </w:t>
      </w:r>
      <w:r w:rsidR="00EA0A58">
        <w:rPr>
          <w:lang w:val="en-NZ" w:eastAsia="en-NZ"/>
        </w:rPr>
        <w:t>the person</w:t>
      </w:r>
      <w:r w:rsidR="005012EA" w:rsidRPr="00EA0A58">
        <w:rPr>
          <w:lang w:val="en-NZ" w:eastAsia="en-NZ"/>
        </w:rPr>
        <w:t xml:space="preserve"> time</w:t>
      </w:r>
      <w:r w:rsidR="005015F8" w:rsidRPr="00EA0A58">
        <w:rPr>
          <w:lang w:val="en-NZ" w:eastAsia="en-NZ"/>
        </w:rPr>
        <w:t xml:space="preserve"> </w:t>
      </w:r>
      <w:r w:rsidR="00EA0A58">
        <w:rPr>
          <w:lang w:val="en-NZ" w:eastAsia="en-NZ"/>
        </w:rPr>
        <w:t>they need to think about</w:t>
      </w:r>
      <w:r w:rsidR="005015F8" w:rsidRPr="00EA0A58">
        <w:rPr>
          <w:lang w:val="en-NZ" w:eastAsia="en-NZ"/>
        </w:rPr>
        <w:t xml:space="preserve"> </w:t>
      </w:r>
      <w:r w:rsidR="005012EA" w:rsidRPr="00EA0A58">
        <w:rPr>
          <w:lang w:val="en-NZ" w:eastAsia="en-NZ"/>
        </w:rPr>
        <w:t>the options</w:t>
      </w:r>
      <w:r w:rsidR="00EA0A58">
        <w:rPr>
          <w:lang w:val="en-NZ" w:eastAsia="en-NZ"/>
        </w:rPr>
        <w:t xml:space="preserve"> and </w:t>
      </w:r>
      <w:r w:rsidR="005012EA" w:rsidRPr="00EA0A58">
        <w:rPr>
          <w:lang w:val="en-NZ" w:eastAsia="en-NZ"/>
        </w:rPr>
        <w:t xml:space="preserve">the possible outcomes </w:t>
      </w:r>
      <w:r w:rsidR="005015F8" w:rsidRPr="00EA0A58">
        <w:rPr>
          <w:lang w:val="en-NZ" w:eastAsia="en-NZ"/>
        </w:rPr>
        <w:t xml:space="preserve">before making </w:t>
      </w:r>
      <w:r w:rsidR="005012EA" w:rsidRPr="00EA0A58">
        <w:rPr>
          <w:lang w:val="en-NZ" w:eastAsia="en-NZ"/>
        </w:rPr>
        <w:t>a decision</w:t>
      </w:r>
    </w:p>
    <w:p w14:paraId="31F4A6C5" w14:textId="5C69C8B5" w:rsidR="00EA0A58" w:rsidRPr="00EA0A58" w:rsidRDefault="00BF5600" w:rsidP="00544522">
      <w:pPr>
        <w:pStyle w:val="ListParagraph"/>
        <w:numPr>
          <w:ilvl w:val="0"/>
          <w:numId w:val="12"/>
        </w:numPr>
        <w:rPr>
          <w:lang w:val="en-NZ" w:eastAsia="en-NZ"/>
        </w:rPr>
      </w:pPr>
      <w:r>
        <w:t>presenting</w:t>
      </w:r>
      <w:r w:rsidR="00EA0A58">
        <w:t xml:space="preserve"> o</w:t>
      </w:r>
      <w:r w:rsidR="005012EA">
        <w:t>ptions in different ways</w:t>
      </w:r>
      <w:r w:rsidR="00EA0A58">
        <w:rPr>
          <w:lang w:eastAsia="en-NZ"/>
        </w:rPr>
        <w:t xml:space="preserve"> if </w:t>
      </w:r>
      <w:r>
        <w:rPr>
          <w:lang w:eastAsia="en-NZ"/>
        </w:rPr>
        <w:t>you need to</w:t>
      </w:r>
      <w:r w:rsidR="00EA0A58">
        <w:rPr>
          <w:lang w:eastAsia="en-NZ"/>
        </w:rPr>
        <w:t>.</w:t>
      </w:r>
      <w:r w:rsidR="005012EA">
        <w:rPr>
          <w:lang w:eastAsia="en-NZ"/>
        </w:rPr>
        <w:t xml:space="preserve"> </w:t>
      </w:r>
    </w:p>
    <w:p w14:paraId="37192AC5" w14:textId="2E73A330" w:rsidR="00BC0E28" w:rsidRPr="00EA0A58" w:rsidRDefault="00BC0E28" w:rsidP="00EA0A58">
      <w:pPr>
        <w:rPr>
          <w:lang w:val="en-NZ" w:eastAsia="en-NZ"/>
        </w:rPr>
      </w:pPr>
      <w:r w:rsidRPr="00EA0A58">
        <w:rPr>
          <w:lang w:val="en-NZ" w:eastAsia="en-NZ"/>
        </w:rPr>
        <w:t xml:space="preserve">If the person </w:t>
      </w:r>
      <w:r w:rsidR="00F54737">
        <w:rPr>
          <w:lang w:val="en-NZ" w:eastAsia="en-NZ"/>
        </w:rPr>
        <w:t>chooses to take</w:t>
      </w:r>
      <w:r w:rsidRPr="00EA0A58">
        <w:rPr>
          <w:lang w:val="en-NZ" w:eastAsia="en-NZ"/>
        </w:rPr>
        <w:t xml:space="preserve"> risks, think about ways to </w:t>
      </w:r>
      <w:r w:rsidR="002525E9">
        <w:rPr>
          <w:lang w:val="en-NZ" w:eastAsia="en-NZ"/>
        </w:rPr>
        <w:t>put in safeguards</w:t>
      </w:r>
      <w:r w:rsidRPr="00EA0A58">
        <w:rPr>
          <w:lang w:val="en-NZ" w:eastAsia="en-NZ"/>
        </w:rPr>
        <w:t xml:space="preserve">. Only intervene when the choice is seriously risky. </w:t>
      </w:r>
    </w:p>
    <w:p w14:paraId="0FB595E6" w14:textId="77777777" w:rsidR="00544978" w:rsidRPr="009E26BD" w:rsidRDefault="00544978" w:rsidP="00F32506">
      <w:pPr>
        <w:pStyle w:val="Heading3"/>
      </w:pPr>
      <w:bookmarkStart w:id="7" w:name="_Toc38465514"/>
      <w:r w:rsidRPr="009E26BD">
        <w:t>Making decisions</w:t>
      </w:r>
      <w:bookmarkEnd w:id="7"/>
    </w:p>
    <w:p w14:paraId="12814663" w14:textId="3C7D894B" w:rsidR="00AF0057" w:rsidRPr="00EA0762" w:rsidRDefault="00F54737" w:rsidP="00AF0057">
      <w:r>
        <w:t>Confirm with</w:t>
      </w:r>
      <w:r w:rsidR="0013518B">
        <w:t xml:space="preserve"> the person</w:t>
      </w:r>
      <w:r>
        <w:t xml:space="preserve"> their </w:t>
      </w:r>
      <w:r w:rsidR="0013518B">
        <w:t>preferred</w:t>
      </w:r>
      <w:r w:rsidR="00AF0057">
        <w:t xml:space="preserve"> option</w:t>
      </w:r>
      <w:r>
        <w:t xml:space="preserve"> by finding out:</w:t>
      </w:r>
    </w:p>
    <w:p w14:paraId="0475F1FA" w14:textId="4E3B04DE" w:rsidR="00AF0057" w:rsidRPr="00EA0762" w:rsidRDefault="00AF0057" w:rsidP="00544522">
      <w:pPr>
        <w:pStyle w:val="ListParagraph"/>
        <w:numPr>
          <w:ilvl w:val="0"/>
          <w:numId w:val="10"/>
        </w:numPr>
      </w:pPr>
      <w:r>
        <w:t>w</w:t>
      </w:r>
      <w:r w:rsidRPr="00EA0762">
        <w:t>hich option</w:t>
      </w:r>
      <w:r>
        <w:t xml:space="preserve"> </w:t>
      </w:r>
      <w:r w:rsidR="0013518B">
        <w:t xml:space="preserve">they think </w:t>
      </w:r>
      <w:r w:rsidRPr="00EA0762">
        <w:t xml:space="preserve">is best </w:t>
      </w:r>
      <w:r w:rsidR="0013518B">
        <w:t>for them</w:t>
      </w:r>
      <w:r w:rsidRPr="00EA0762">
        <w:t xml:space="preserve"> </w:t>
      </w:r>
    </w:p>
    <w:p w14:paraId="414A520C" w14:textId="10D99D14" w:rsidR="0008119F" w:rsidRDefault="0013518B" w:rsidP="00544522">
      <w:pPr>
        <w:pStyle w:val="ListParagraph"/>
        <w:numPr>
          <w:ilvl w:val="0"/>
          <w:numId w:val="10"/>
        </w:numPr>
      </w:pPr>
      <w:r>
        <w:t xml:space="preserve">if they </w:t>
      </w:r>
      <w:r w:rsidR="00F54737">
        <w:t>have concerns</w:t>
      </w:r>
      <w:r>
        <w:t xml:space="preserve"> about </w:t>
      </w:r>
      <w:r w:rsidR="00F54737">
        <w:t>their preferred</w:t>
      </w:r>
      <w:r>
        <w:t xml:space="preserve"> option</w:t>
      </w:r>
    </w:p>
    <w:p w14:paraId="429C8D03" w14:textId="6D33CFA5" w:rsidR="009048D2" w:rsidRDefault="00F54737" w:rsidP="00544522">
      <w:pPr>
        <w:pStyle w:val="ListParagraph"/>
        <w:numPr>
          <w:ilvl w:val="0"/>
          <w:numId w:val="10"/>
        </w:numPr>
      </w:pPr>
      <w:r>
        <w:t>how</w:t>
      </w:r>
      <w:r w:rsidR="009048D2">
        <w:t xml:space="preserve"> the</w:t>
      </w:r>
      <w:r w:rsidR="009048D2" w:rsidRPr="00EA0762">
        <w:t xml:space="preserve"> person feel</w:t>
      </w:r>
      <w:r w:rsidR="009048D2">
        <w:t>s</w:t>
      </w:r>
      <w:r w:rsidR="009048D2" w:rsidRPr="00EA0762">
        <w:t xml:space="preserve"> about the options</w:t>
      </w:r>
      <w:r>
        <w:t xml:space="preserve">: </w:t>
      </w:r>
      <w:r w:rsidR="009048D2">
        <w:t>h</w:t>
      </w:r>
      <w:r w:rsidR="009048D2" w:rsidRPr="00EA0762">
        <w:t>app</w:t>
      </w:r>
      <w:r w:rsidR="009048D2">
        <w:t>y, e</w:t>
      </w:r>
      <w:r w:rsidR="009048D2" w:rsidRPr="00EA0762">
        <w:t>xcited</w:t>
      </w:r>
      <w:r w:rsidR="009048D2">
        <w:t>, unsure, comfortable, u</w:t>
      </w:r>
      <w:r w:rsidR="009048D2" w:rsidRPr="00EA0762">
        <w:t>nhappy</w:t>
      </w:r>
      <w:r w:rsidR="009048D2">
        <w:t>, or w</w:t>
      </w:r>
      <w:r w:rsidR="009048D2" w:rsidRPr="00EA0762">
        <w:t>orrie</w:t>
      </w:r>
      <w:r w:rsidR="00BF5600">
        <w:t>d.</w:t>
      </w:r>
      <w:r w:rsidR="009048D2">
        <w:t xml:space="preserve"> Do their words match their behaviour?</w:t>
      </w:r>
    </w:p>
    <w:p w14:paraId="2FF8B24C" w14:textId="77777777" w:rsidR="00544978" w:rsidRDefault="00544978" w:rsidP="00F32506">
      <w:pPr>
        <w:pStyle w:val="Heading3"/>
      </w:pPr>
      <w:bookmarkStart w:id="8" w:name="_Toc38465515"/>
      <w:r w:rsidRPr="009E26BD">
        <w:t>Acting on decisions</w:t>
      </w:r>
      <w:bookmarkEnd w:id="8"/>
    </w:p>
    <w:p w14:paraId="309882A4" w14:textId="10C2A94E" w:rsidR="005F37D6" w:rsidRPr="00EA0762" w:rsidRDefault="005F37D6" w:rsidP="005F37D6">
      <w:r>
        <w:t>Record the decision and next steps in a way the person can understand. Make sure you include:</w:t>
      </w:r>
    </w:p>
    <w:p w14:paraId="1A869A24" w14:textId="74E5F499" w:rsidR="005015F8" w:rsidRPr="00EA0762" w:rsidRDefault="005015F8" w:rsidP="00544522">
      <w:pPr>
        <w:pStyle w:val="ListParagraph"/>
        <w:numPr>
          <w:ilvl w:val="0"/>
          <w:numId w:val="10"/>
        </w:numPr>
      </w:pPr>
      <w:r w:rsidRPr="00EA0762">
        <w:t xml:space="preserve">next steps </w:t>
      </w:r>
      <w:r>
        <w:t xml:space="preserve">and </w:t>
      </w:r>
      <w:r w:rsidRPr="00EA0762">
        <w:t>who should do what</w:t>
      </w:r>
      <w:r>
        <w:t xml:space="preserve"> (</w:t>
      </w:r>
      <w:r w:rsidR="005F37D6">
        <w:t>with the</w:t>
      </w:r>
      <w:r>
        <w:t xml:space="preserve"> supported person </w:t>
      </w:r>
      <w:r w:rsidR="005F37D6">
        <w:t>being responsible for as much as possible</w:t>
      </w:r>
      <w:r>
        <w:t>)</w:t>
      </w:r>
    </w:p>
    <w:p w14:paraId="38D4078F" w14:textId="60D371F3" w:rsidR="005015F8" w:rsidRPr="00EA0762" w:rsidRDefault="005F37D6" w:rsidP="00544522">
      <w:pPr>
        <w:pStyle w:val="ListParagraph"/>
        <w:numPr>
          <w:ilvl w:val="0"/>
          <w:numId w:val="10"/>
        </w:numPr>
      </w:pPr>
      <w:r>
        <w:t>what supports the person needs</w:t>
      </w:r>
      <w:r w:rsidR="005015F8" w:rsidRPr="00EA0762">
        <w:t xml:space="preserve"> to </w:t>
      </w:r>
      <w:r>
        <w:t>progress what they need</w:t>
      </w:r>
    </w:p>
    <w:p w14:paraId="3A3FF607" w14:textId="51DB554E" w:rsidR="005F37D6" w:rsidRDefault="005F37D6" w:rsidP="00544522">
      <w:pPr>
        <w:pStyle w:val="ListParagraph"/>
        <w:numPr>
          <w:ilvl w:val="0"/>
          <w:numId w:val="10"/>
        </w:numPr>
      </w:pPr>
      <w:r>
        <w:t>h</w:t>
      </w:r>
      <w:r w:rsidR="005015F8" w:rsidRPr="00EA0762">
        <w:t xml:space="preserve">ow long </w:t>
      </w:r>
      <w:r>
        <w:t>it will take to action</w:t>
      </w:r>
    </w:p>
    <w:p w14:paraId="66646F85" w14:textId="4905AD33" w:rsidR="005F37D6" w:rsidRDefault="005F37D6" w:rsidP="00544522">
      <w:pPr>
        <w:pStyle w:val="ListParagraph"/>
        <w:numPr>
          <w:ilvl w:val="0"/>
          <w:numId w:val="10"/>
        </w:numPr>
      </w:pPr>
      <w:r>
        <w:t>keeping in touch about progress.</w:t>
      </w:r>
    </w:p>
    <w:p w14:paraId="32B835A5" w14:textId="77777777" w:rsidR="00544978" w:rsidRPr="00BF606B" w:rsidRDefault="00544978" w:rsidP="00F32506">
      <w:pPr>
        <w:pStyle w:val="Heading3"/>
      </w:pPr>
      <w:bookmarkStart w:id="9" w:name="_Toc38465516"/>
      <w:r w:rsidRPr="00BF606B">
        <w:t>Making decisions work</w:t>
      </w:r>
      <w:bookmarkEnd w:id="9"/>
      <w:r w:rsidRPr="00BF606B">
        <w:t xml:space="preserve"> </w:t>
      </w:r>
    </w:p>
    <w:p w14:paraId="222DCD72" w14:textId="77777777" w:rsidR="00B62D3D" w:rsidRDefault="00AF0057" w:rsidP="002A7411">
      <w:r>
        <w:t xml:space="preserve">After the decision has been made, check in with the person and see if the decision </w:t>
      </w:r>
      <w:r w:rsidR="00B62D3D">
        <w:t xml:space="preserve">things are </w:t>
      </w:r>
      <w:r w:rsidR="005F025C">
        <w:t>going as planned</w:t>
      </w:r>
      <w:r w:rsidR="00BC0E28">
        <w:t xml:space="preserve"> or </w:t>
      </w:r>
      <w:r w:rsidR="00B62D3D">
        <w:t>if they’ve changed</w:t>
      </w:r>
      <w:r w:rsidR="00BC0E28">
        <w:t xml:space="preserve"> their mind</w:t>
      </w:r>
      <w:r w:rsidR="00B62D3D">
        <w:t>.</w:t>
      </w:r>
    </w:p>
    <w:p w14:paraId="14DDBF8B" w14:textId="3F5FFF64" w:rsidR="005F025C" w:rsidRPr="00EA0762" w:rsidRDefault="00B62D3D" w:rsidP="002A7411">
      <w:r>
        <w:t xml:space="preserve">If you need to </w:t>
      </w:r>
      <w:r w:rsidR="005F025C" w:rsidRPr="00EA0762">
        <w:t>revisit earlier steps</w:t>
      </w:r>
      <w:r>
        <w:t>, and think about:</w:t>
      </w:r>
    </w:p>
    <w:p w14:paraId="1A09FDC8" w14:textId="0D0C0BC1" w:rsidR="005F025C" w:rsidRPr="00EA0762" w:rsidRDefault="00B62D3D" w:rsidP="00544522">
      <w:pPr>
        <w:pStyle w:val="ListParagraph"/>
        <w:numPr>
          <w:ilvl w:val="0"/>
          <w:numId w:val="10"/>
        </w:numPr>
      </w:pPr>
      <w:r>
        <w:t>whether the person</w:t>
      </w:r>
      <w:r w:rsidR="00AF0057">
        <w:t xml:space="preserve"> consider</w:t>
      </w:r>
      <w:r>
        <w:t>ed</w:t>
      </w:r>
      <w:r w:rsidR="00AF0057">
        <w:t xml:space="preserve"> all the</w:t>
      </w:r>
      <w:r w:rsidR="00942345">
        <w:t>ir</w:t>
      </w:r>
      <w:r w:rsidR="00AF0057">
        <w:t xml:space="preserve"> options</w:t>
      </w:r>
    </w:p>
    <w:p w14:paraId="0C59A3AC" w14:textId="0B3EE308" w:rsidR="005F025C" w:rsidRPr="00EA0762" w:rsidRDefault="00B62D3D" w:rsidP="00544522">
      <w:pPr>
        <w:pStyle w:val="ListParagraph"/>
        <w:numPr>
          <w:ilvl w:val="0"/>
          <w:numId w:val="10"/>
        </w:numPr>
      </w:pPr>
      <w:r>
        <w:t>if anything has changed</w:t>
      </w:r>
    </w:p>
    <w:p w14:paraId="49852B5F" w14:textId="1985CFFB" w:rsidR="005F025C" w:rsidRDefault="00B62D3D" w:rsidP="00544522">
      <w:pPr>
        <w:pStyle w:val="ListParagraph"/>
        <w:numPr>
          <w:ilvl w:val="0"/>
          <w:numId w:val="10"/>
        </w:numPr>
      </w:pPr>
      <w:r>
        <w:t>if there is new information or ideas to consider.</w:t>
      </w:r>
    </w:p>
    <w:p w14:paraId="3647C718" w14:textId="18CA1CF9" w:rsidR="00544978" w:rsidRDefault="001F7519" w:rsidP="00F32506">
      <w:pPr>
        <w:pStyle w:val="Heading2"/>
      </w:pPr>
      <w:bookmarkStart w:id="10" w:name="_Toc38465517"/>
      <w:r>
        <w:t>Examples</w:t>
      </w:r>
      <w:bookmarkEnd w:id="10"/>
      <w:r w:rsidR="0011113B">
        <w:t xml:space="preserve"> of su</w:t>
      </w:r>
      <w:bookmarkStart w:id="11" w:name="_GoBack"/>
      <w:bookmarkEnd w:id="11"/>
      <w:r w:rsidR="0011113B">
        <w:t>pported decision-making</w:t>
      </w:r>
    </w:p>
    <w:p w14:paraId="08EE4FF1" w14:textId="428A4147" w:rsidR="0011113B" w:rsidRPr="0011113B" w:rsidRDefault="0011113B" w:rsidP="0011113B">
      <w:r>
        <w:t xml:space="preserve">Note: these </w:t>
      </w:r>
      <w:r w:rsidR="00D02F7F">
        <w:t xml:space="preserve">are </w:t>
      </w:r>
      <w:r>
        <w:t>examples only and are not based on actual people or events.</w:t>
      </w:r>
    </w:p>
    <w:p w14:paraId="0AD54299" w14:textId="25A9709D" w:rsidR="00DF66F5" w:rsidRPr="00DF66F5" w:rsidRDefault="00B63EE2" w:rsidP="00F32506">
      <w:pPr>
        <w:pStyle w:val="Heading3"/>
      </w:pPr>
      <w:r>
        <w:lastRenderedPageBreak/>
        <w:t>Going back to work under Alert Level 3 restrictions</w:t>
      </w:r>
    </w:p>
    <w:p w14:paraId="4F2D82B1" w14:textId="10A12EC3" w:rsidR="00942345" w:rsidRDefault="00942345" w:rsidP="00B63EE2">
      <w:r>
        <w:t>Alex</w:t>
      </w:r>
      <w:r w:rsidR="009048D2">
        <w:t xml:space="preserve">’s work will be re-opening under </w:t>
      </w:r>
      <w:r>
        <w:t>Covid-19 Alert L</w:t>
      </w:r>
      <w:r w:rsidR="009048D2">
        <w:t xml:space="preserve">evel 3 restrictions. </w:t>
      </w:r>
      <w:r>
        <w:t>Alex</w:t>
      </w:r>
      <w:r w:rsidR="009048D2">
        <w:t xml:space="preserve">’s manager gets in contact with </w:t>
      </w:r>
      <w:r w:rsidR="00B14AAD">
        <w:t xml:space="preserve">them </w:t>
      </w:r>
      <w:r>
        <w:t>to ask if they think about coming into work</w:t>
      </w:r>
      <w:r w:rsidR="00B14AAD">
        <w:t xml:space="preserve"> at Level 3</w:t>
      </w:r>
      <w:r>
        <w:t>.</w:t>
      </w:r>
    </w:p>
    <w:p w14:paraId="7F95911C" w14:textId="744ACDC2" w:rsidR="00942345" w:rsidRDefault="00942345" w:rsidP="00B63EE2">
      <w:r>
        <w:t>The manager let’s Alex know that they will have a minimum number of workers</w:t>
      </w:r>
      <w:r w:rsidR="00B63EE2">
        <w:t xml:space="preserve"> who will be working 2-metres away from each other</w:t>
      </w:r>
      <w:r>
        <w:t xml:space="preserve">, </w:t>
      </w:r>
      <w:r w:rsidR="00B14AAD">
        <w:t xml:space="preserve">they have put in place </w:t>
      </w:r>
      <w:r>
        <w:t xml:space="preserve">hygiene </w:t>
      </w:r>
      <w:r w:rsidR="00B63EE2">
        <w:t>measures like hand sanitiser and regular cleaning of work areas.</w:t>
      </w:r>
    </w:p>
    <w:p w14:paraId="57CB3AAC" w14:textId="2F78706D" w:rsidR="00942345" w:rsidRDefault="00942345" w:rsidP="00B63EE2">
      <w:r>
        <w:t>Alex says they’re not sure and needs to think about it.</w:t>
      </w:r>
      <w:r w:rsidR="00B63EE2">
        <w:t xml:space="preserve"> The manager agrees to this and let’s Alex know to contact them at any time to ask questions.</w:t>
      </w:r>
    </w:p>
    <w:p w14:paraId="4F5496D0" w14:textId="521C5A1F" w:rsidR="00B62D3D" w:rsidRDefault="00B63EE2" w:rsidP="00DF66F5">
      <w:pPr>
        <w:rPr>
          <w:sz w:val="23"/>
          <w:szCs w:val="23"/>
        </w:rPr>
      </w:pPr>
      <w:r>
        <w:rPr>
          <w:sz w:val="23"/>
          <w:szCs w:val="23"/>
        </w:rPr>
        <w:t xml:space="preserve">Alex talks with their </w:t>
      </w:r>
      <w:r w:rsidR="00461E49">
        <w:rPr>
          <w:sz w:val="23"/>
          <w:szCs w:val="23"/>
        </w:rPr>
        <w:t>supporter</w:t>
      </w:r>
      <w:r>
        <w:rPr>
          <w:sz w:val="23"/>
          <w:szCs w:val="23"/>
        </w:rPr>
        <w:t xml:space="preserve">. Alex would like to go back to work, but Alex is worried about what this means for </w:t>
      </w:r>
      <w:r w:rsidR="00D5592E">
        <w:rPr>
          <w:sz w:val="23"/>
          <w:szCs w:val="23"/>
        </w:rPr>
        <w:t xml:space="preserve">their </w:t>
      </w:r>
      <w:r>
        <w:rPr>
          <w:sz w:val="23"/>
          <w:szCs w:val="23"/>
        </w:rPr>
        <w:t xml:space="preserve">bubble. Alex and the </w:t>
      </w:r>
      <w:r w:rsidR="00461E49">
        <w:rPr>
          <w:sz w:val="23"/>
          <w:szCs w:val="23"/>
        </w:rPr>
        <w:t>supporter</w:t>
      </w:r>
      <w:r>
        <w:rPr>
          <w:sz w:val="23"/>
          <w:szCs w:val="23"/>
        </w:rPr>
        <w:t xml:space="preserve"> look up information on the Covid-19 website and talk about it. Alex, with the </w:t>
      </w:r>
      <w:r w:rsidR="00461E49">
        <w:rPr>
          <w:sz w:val="23"/>
          <w:szCs w:val="23"/>
        </w:rPr>
        <w:t>supporter</w:t>
      </w:r>
      <w:r>
        <w:rPr>
          <w:sz w:val="23"/>
          <w:szCs w:val="23"/>
        </w:rPr>
        <w:t>, talks with the people in their bubble</w:t>
      </w:r>
      <w:r w:rsidR="00DD0538">
        <w:rPr>
          <w:sz w:val="23"/>
          <w:szCs w:val="23"/>
        </w:rPr>
        <w:t>. They are happy for Alex to go to work.</w:t>
      </w:r>
    </w:p>
    <w:p w14:paraId="7D5D7CA0" w14:textId="413B0A9E" w:rsidR="00DD0538" w:rsidRPr="00B63EE2" w:rsidRDefault="00DD0538" w:rsidP="00DF66F5">
      <w:pPr>
        <w:rPr>
          <w:sz w:val="23"/>
          <w:szCs w:val="23"/>
        </w:rPr>
      </w:pPr>
      <w:r>
        <w:rPr>
          <w:sz w:val="23"/>
          <w:szCs w:val="23"/>
        </w:rPr>
        <w:t xml:space="preserve">Alex calls their manager and let’s them know he will come into work. The </w:t>
      </w:r>
      <w:r w:rsidR="00461E49">
        <w:rPr>
          <w:sz w:val="23"/>
          <w:szCs w:val="23"/>
        </w:rPr>
        <w:t>supporter</w:t>
      </w:r>
      <w:r>
        <w:rPr>
          <w:sz w:val="23"/>
          <w:szCs w:val="23"/>
        </w:rPr>
        <w:t xml:space="preserve"> checks with Alex a couple of days before work begins to make sure Alex is okay with their decision. Alex is happy to go to work.</w:t>
      </w:r>
    </w:p>
    <w:p w14:paraId="0EED36D5" w14:textId="49117594" w:rsidR="00DF66F5" w:rsidRPr="00DF66F5" w:rsidRDefault="00B63EE2" w:rsidP="00F32506">
      <w:pPr>
        <w:pStyle w:val="Heading3"/>
      </w:pPr>
      <w:r>
        <w:t>Getting medical help when it’s needed</w:t>
      </w:r>
    </w:p>
    <w:p w14:paraId="0038518E" w14:textId="489ECCA7" w:rsidR="00B62D3D" w:rsidRDefault="00B62D3D" w:rsidP="00DF66F5">
      <w:r>
        <w:t xml:space="preserve">Sam mentions to </w:t>
      </w:r>
      <w:r w:rsidR="00DD0538">
        <w:t>their group’s</w:t>
      </w:r>
      <w:r w:rsidR="00B63EE2">
        <w:t xml:space="preserve"> </w:t>
      </w:r>
      <w:r w:rsidR="00DD0538">
        <w:t xml:space="preserve">carer that they have itchy skin and it won’t go away. Sam doesn’t want to go to the doctor because the doctor is busy with the virus. </w:t>
      </w:r>
      <w:r w:rsidR="00D5592E">
        <w:t xml:space="preserve">Sam </w:t>
      </w:r>
      <w:r w:rsidR="00DD0538">
        <w:t>think</w:t>
      </w:r>
      <w:r w:rsidR="00D5592E">
        <w:t>s th</w:t>
      </w:r>
      <w:r w:rsidR="00DD0538">
        <w:t>e itch will go away.</w:t>
      </w:r>
    </w:p>
    <w:p w14:paraId="75BE2F16" w14:textId="6B4D86E2" w:rsidR="00544978" w:rsidRDefault="00DD0538" w:rsidP="00DF66F5">
      <w:r>
        <w:t xml:space="preserve">The carer talks with Sam and finds out they’ve had the itch for two weeks. </w:t>
      </w:r>
      <w:r w:rsidR="00D5592E">
        <w:t xml:space="preserve">Sam wants to talk to his mother, as his designated </w:t>
      </w:r>
      <w:r w:rsidR="00461E49">
        <w:t>supporter</w:t>
      </w:r>
      <w:r w:rsidR="00D5592E">
        <w:t xml:space="preserve"> about the next steps. </w:t>
      </w:r>
      <w:r w:rsidR="00B15F0F">
        <w:t xml:space="preserve">The carer knows his mother is part of Sam’s support network and encourages </w:t>
      </w:r>
      <w:r w:rsidR="00B14AAD">
        <w:t xml:space="preserve">Sam </w:t>
      </w:r>
      <w:r w:rsidR="00704090">
        <w:t xml:space="preserve">to contact her. Sam </w:t>
      </w:r>
      <w:r w:rsidR="00B14AAD">
        <w:t>and the mother</w:t>
      </w:r>
      <w:r>
        <w:t xml:space="preserve"> decide to look up the doctor’s website to see if they have information about how the doctor is working under the Covid-19 restrictions.</w:t>
      </w:r>
    </w:p>
    <w:p w14:paraId="5E2BB7E9" w14:textId="6406C726" w:rsidR="00DD0538" w:rsidRDefault="00DD0538" w:rsidP="00DF66F5">
      <w:r>
        <w:t xml:space="preserve">The website says it’s important to call if there is a medical problem. The doctor will call and talk with you about it first. And then ask you to come in if they think they need to see you. The website explains what the doctor is doing to keep everyone safe, including seating everyone so they’re 2-metres apart at all times. </w:t>
      </w:r>
      <w:r w:rsidR="00461E49">
        <w:t>The website also</w:t>
      </w:r>
      <w:r>
        <w:t xml:space="preserve"> explains the doctor will be wearing a mask and reception has set up a barrier so you stay 2-metres away.</w:t>
      </w:r>
    </w:p>
    <w:p w14:paraId="5137C57C" w14:textId="77777777" w:rsidR="007C35AE" w:rsidRDefault="007C35AE" w:rsidP="00DF66F5">
      <w:r>
        <w:t>Sam decides to call the doctor. The receptionist tells Sam they think it’s important for Sam to talk with the doctor. Sam agrees and makes a time for the doctor to call. Sam asks the carer to be with them when the doctor calls.</w:t>
      </w:r>
    </w:p>
    <w:p w14:paraId="45892EF2" w14:textId="3AA81308" w:rsidR="00B14AAD" w:rsidRDefault="007C35AE" w:rsidP="00DF66F5">
      <w:r>
        <w:lastRenderedPageBreak/>
        <w:t>The doctor calls Sam and finds out about the rash. The doctor can’t see the rash over the phone and let’s Sam know they need to come in. The doctor let’s Sam know what they will do to keep Sam, the doctor and other people safe during the visit to the doctor. The doctor makes a</w:t>
      </w:r>
      <w:r w:rsidR="00B15F0F">
        <w:t xml:space="preserve">n appointment </w:t>
      </w:r>
      <w:r>
        <w:t>time with Sam, and let’s Sam know they can call if they need to talk about anything that’s worrying them.</w:t>
      </w:r>
    </w:p>
    <w:p w14:paraId="63C44BBA" w14:textId="3764B7D5" w:rsidR="00B14AAD" w:rsidRDefault="00B14AAD" w:rsidP="00F32506">
      <w:pPr>
        <w:pStyle w:val="Heading4"/>
      </w:pPr>
      <w:r>
        <w:t>Expanding the home bubble</w:t>
      </w:r>
    </w:p>
    <w:p w14:paraId="676D7C1F" w14:textId="64C2BE96" w:rsidR="007C35AE" w:rsidRPr="00EA0762" w:rsidRDefault="008D7B00" w:rsidP="00DF66F5">
      <w:r>
        <w:t xml:space="preserve">Jo wants to expand </w:t>
      </w:r>
      <w:r w:rsidR="00461E49">
        <w:t>their</w:t>
      </w:r>
      <w:r>
        <w:t xml:space="preserve"> bubble. The group home worker says we want to keep the bubble the same size because it is easier for us to manage. </w:t>
      </w:r>
      <w:r w:rsidR="00B14AAD">
        <w:t>Jo</w:t>
      </w:r>
      <w:r>
        <w:t xml:space="preserve"> contacts </w:t>
      </w:r>
      <w:r w:rsidR="00B14AAD">
        <w:t>their</w:t>
      </w:r>
      <w:r>
        <w:t xml:space="preserve"> </w:t>
      </w:r>
      <w:r w:rsidR="00461E49">
        <w:t>supporter</w:t>
      </w:r>
      <w:r>
        <w:t xml:space="preserve">, </w:t>
      </w:r>
      <w:r w:rsidR="00B15F0F">
        <w:t>Sandy</w:t>
      </w:r>
      <w:r w:rsidR="00B14AAD">
        <w:t>,</w:t>
      </w:r>
      <w:r>
        <w:t xml:space="preserve"> who comes in and wants to talk with </w:t>
      </w:r>
      <w:r w:rsidR="00461E49">
        <w:t>Jo</w:t>
      </w:r>
      <w:r>
        <w:t xml:space="preserve"> about what </w:t>
      </w:r>
      <w:r w:rsidR="00B14AAD">
        <w:t>Jo</w:t>
      </w:r>
      <w:r>
        <w:t xml:space="preserve"> think</w:t>
      </w:r>
      <w:r w:rsidR="00461E49">
        <w:t>s</w:t>
      </w:r>
      <w:r>
        <w:t xml:space="preserve"> are the next steps. They agree they would like to have a discussion with the group home worker and together work through the points that Jo will raise in the meeting. Jo and </w:t>
      </w:r>
      <w:r w:rsidR="00461E49">
        <w:t>Sandy</w:t>
      </w:r>
      <w:r>
        <w:t xml:space="preserve"> attend the meeting with the </w:t>
      </w:r>
      <w:r w:rsidR="00B15F0F">
        <w:t>g</w:t>
      </w:r>
      <w:r>
        <w:t>roup home worker</w:t>
      </w:r>
      <w:r w:rsidR="00B14AAD">
        <w:t xml:space="preserve"> and Jo understands why its important to stay in the </w:t>
      </w:r>
      <w:r w:rsidR="00B15F0F">
        <w:t>b</w:t>
      </w:r>
      <w:r w:rsidR="00B14AAD">
        <w:t>ubble.</w:t>
      </w:r>
    </w:p>
    <w:p w14:paraId="439484A0" w14:textId="77777777" w:rsidR="00531E47" w:rsidRDefault="00BF606B" w:rsidP="00F32506">
      <w:pPr>
        <w:pStyle w:val="Heading2"/>
        <w:rPr>
          <w:highlight w:val="green"/>
        </w:rPr>
      </w:pPr>
      <w:bookmarkStart w:id="12" w:name="_Toc38465518"/>
      <w:r>
        <w:t>More information</w:t>
      </w:r>
      <w:bookmarkStart w:id="13" w:name="_Toc36568416"/>
      <w:bookmarkEnd w:id="12"/>
    </w:p>
    <w:p w14:paraId="1FE58CB7" w14:textId="2B95F534" w:rsidR="00BC0E28" w:rsidRDefault="00A438A4" w:rsidP="00BC0E28">
      <w:r>
        <w:t xml:space="preserve">Information </w:t>
      </w:r>
      <w:r w:rsidR="00B12892">
        <w:t xml:space="preserve">and </w:t>
      </w:r>
      <w:r w:rsidR="00B14AAD">
        <w:t>decision</w:t>
      </w:r>
      <w:r w:rsidR="00B15F0F">
        <w:t>-</w:t>
      </w:r>
      <w:r w:rsidR="00B14AAD">
        <w:t>making tools</w:t>
      </w:r>
      <w:r w:rsidR="00B12892">
        <w:t xml:space="preserve"> </w:t>
      </w:r>
      <w:r>
        <w:t>from the perspective of the person making the decision</w:t>
      </w:r>
      <w:r w:rsidR="00B12892">
        <w:t>:</w:t>
      </w:r>
    </w:p>
    <w:p w14:paraId="35E89A9F" w14:textId="35A5E1A8" w:rsidR="00B12892" w:rsidRDefault="00F32506" w:rsidP="00BC0E28">
      <w:hyperlink r:id="rId8" w:history="1">
        <w:r w:rsidR="00B12892" w:rsidRPr="00805A88">
          <w:rPr>
            <w:rStyle w:val="Hyperlink"/>
          </w:rPr>
          <w:t>https://www.peoplefirst.org.nz/supported-decision-making-tools-you-can-use/</w:t>
        </w:r>
      </w:hyperlink>
    </w:p>
    <w:p w14:paraId="669D3343" w14:textId="0EC17C8E" w:rsidR="00DF66F5" w:rsidRDefault="00DF66F5" w:rsidP="00BC0E28">
      <w:r>
        <w:t xml:space="preserve">For information about tools to help with supported </w:t>
      </w:r>
      <w:r w:rsidR="00B15F0F">
        <w:t>decision-making</w:t>
      </w:r>
      <w:r>
        <w:t>:</w:t>
      </w:r>
    </w:p>
    <w:p w14:paraId="7C2F64BA" w14:textId="4FB84116" w:rsidR="00DF66F5" w:rsidRPr="00E06BAB" w:rsidRDefault="00DF66F5" w:rsidP="00B15F0F">
      <w:pPr>
        <w:pStyle w:val="Bullet1"/>
        <w:rPr>
          <w:b/>
        </w:rPr>
      </w:pPr>
      <w:r w:rsidRPr="00B15F0F">
        <w:t>Health passports</w:t>
      </w:r>
      <w:r w:rsidRPr="00B14AAD">
        <w:t>:</w:t>
      </w:r>
      <w:r>
        <w:br/>
      </w:r>
      <w:hyperlink r:id="rId9" w:history="1">
        <w:r w:rsidRPr="004414E6">
          <w:rPr>
            <w:rStyle w:val="Hyperlink"/>
          </w:rPr>
          <w:t>https://www.health.govt.nz/your-health/services-and-support/health-care-services/health-passport</w:t>
        </w:r>
      </w:hyperlink>
    </w:p>
    <w:p w14:paraId="41382CE1" w14:textId="7140DB6B" w:rsidR="00DF66F5" w:rsidRPr="00E06BAB" w:rsidRDefault="00DF66F5" w:rsidP="00B15F0F">
      <w:pPr>
        <w:pStyle w:val="Bullet1"/>
        <w:rPr>
          <w:rFonts w:ascii="Arial" w:hAnsi="Arial" w:cs="Arial"/>
          <w:sz w:val="20"/>
          <w:u w:val="single"/>
        </w:rPr>
      </w:pPr>
      <w:r w:rsidRPr="00B15F0F">
        <w:t>Personal communication passports or personal profiles</w:t>
      </w:r>
      <w:r w:rsidRPr="00B14AAD">
        <w:t>:</w:t>
      </w:r>
      <w:r>
        <w:t xml:space="preserve"> </w:t>
      </w:r>
      <w:hyperlink r:id="rId10" w:history="1">
        <w:r w:rsidRPr="00DF66F5">
          <w:rPr>
            <w:rStyle w:val="Hyperlink"/>
          </w:rPr>
          <w:t>http://waindividualisedservices.org.au/wp-content/uploads/2019/02/WAIS0008_4-Booklets-in-One-May15.pdf</w:t>
        </w:r>
      </w:hyperlink>
      <w:r w:rsidR="00F32506" w:rsidRPr="00F32506">
        <w:rPr>
          <w:rStyle w:val="Hyperlink"/>
          <w:u w:val="none"/>
        </w:rPr>
        <w:t xml:space="preserve"> </w:t>
      </w:r>
      <w:r w:rsidR="00F32506" w:rsidRPr="00F32506">
        <w:rPr>
          <w:rStyle w:val="Hyperlink"/>
          <w:color w:val="auto"/>
          <w:u w:val="none"/>
        </w:rPr>
        <w:t>[</w:t>
      </w:r>
      <w:r w:rsidR="00F32506">
        <w:rPr>
          <w:rStyle w:val="Hyperlink"/>
          <w:color w:val="auto"/>
          <w:u w:val="none"/>
        </w:rPr>
        <w:t xml:space="preserve">PDF; </w:t>
      </w:r>
      <w:r w:rsidR="00F32506" w:rsidRPr="00F32506">
        <w:rPr>
          <w:rStyle w:val="Hyperlink"/>
          <w:color w:val="auto"/>
          <w:u w:val="none"/>
        </w:rPr>
        <w:t>549.31KB]</w:t>
      </w:r>
    </w:p>
    <w:p w14:paraId="4F15E497" w14:textId="0E03580D" w:rsidR="00B14AAD" w:rsidRPr="00072541" w:rsidRDefault="00072541" w:rsidP="00072541">
      <w:pPr>
        <w:pStyle w:val="Bullet1"/>
        <w:numPr>
          <w:ilvl w:val="0"/>
          <w:numId w:val="0"/>
        </w:numPr>
        <w:rPr>
          <w:rFonts w:ascii="Calibri" w:eastAsiaTheme="minorHAnsi" w:hAnsi="Calibri" w:cs="Calibri"/>
          <w:lang w:val="en-NZ"/>
        </w:rPr>
      </w:pPr>
      <w:r>
        <w:t xml:space="preserve">For information about what you can do as a family, carer or a </w:t>
      </w:r>
      <w:r w:rsidR="00461E49">
        <w:t>supporter</w:t>
      </w:r>
      <w:r>
        <w:t xml:space="preserve"> to help people make decisions:</w:t>
      </w:r>
      <w:r w:rsidR="00B15F0F">
        <w:br/>
      </w:r>
      <w:hyperlink r:id="rId11" w:history="1">
        <w:r w:rsidR="00B15F0F" w:rsidRPr="00805A88">
          <w:rPr>
            <w:rStyle w:val="Hyperlink"/>
          </w:rPr>
          <w:t>https://ihc.org.nz/sites/default/files/documents/10007_1511_SupportedDecisionMaking_Resource_V4.3_PRINT.pdf</w:t>
        </w:r>
      </w:hyperlink>
      <w:r w:rsidR="00F32506" w:rsidRPr="00F32506">
        <w:rPr>
          <w:rStyle w:val="Hyperlink"/>
          <w:u w:val="none"/>
        </w:rPr>
        <w:t xml:space="preserve"> </w:t>
      </w:r>
      <w:r w:rsidR="00F32506" w:rsidRPr="00F32506">
        <w:rPr>
          <w:rStyle w:val="Hyperlink"/>
          <w:color w:val="auto"/>
          <w:u w:val="none"/>
        </w:rPr>
        <w:t>[</w:t>
      </w:r>
      <w:r w:rsidR="00F32506">
        <w:rPr>
          <w:rStyle w:val="Hyperlink"/>
          <w:color w:val="auto"/>
          <w:u w:val="none"/>
        </w:rPr>
        <w:t xml:space="preserve">PDF; </w:t>
      </w:r>
      <w:r w:rsidR="00F32506" w:rsidRPr="00F32506">
        <w:rPr>
          <w:rStyle w:val="Hyperlink"/>
          <w:color w:val="auto"/>
          <w:u w:val="none"/>
        </w:rPr>
        <w:t>13.59MB]</w:t>
      </w:r>
    </w:p>
    <w:bookmarkEnd w:id="13"/>
    <w:p w14:paraId="337F7477" w14:textId="77777777" w:rsidR="00E8295E" w:rsidRPr="00E06BAB" w:rsidRDefault="00E8295E" w:rsidP="002A7411"/>
    <w:sectPr w:rsidR="00E8295E" w:rsidRPr="00E06BAB" w:rsidSect="007D3266">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9268C" w14:textId="77777777" w:rsidR="009752D9" w:rsidRDefault="009752D9" w:rsidP="002A7411">
      <w:r>
        <w:separator/>
      </w:r>
    </w:p>
  </w:endnote>
  <w:endnote w:type="continuationSeparator" w:id="0">
    <w:p w14:paraId="138B3F89" w14:textId="77777777" w:rsidR="009752D9" w:rsidRDefault="009752D9" w:rsidP="002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2540" w14:textId="47505368" w:rsidR="007D3266" w:rsidRDefault="00EF1D3A">
    <w:pPr>
      <w:pStyle w:val="Footer"/>
    </w:pPr>
    <w:r>
      <w:t>An introduction to supported decision-making</w:t>
    </w:r>
    <w:r w:rsidR="007D3266">
      <w:tab/>
    </w:r>
    <w:r w:rsidR="007D3266">
      <w:tab/>
      <w:t xml:space="preserve">page </w:t>
    </w:r>
    <w:r w:rsidR="007D3266">
      <w:fldChar w:fldCharType="begin"/>
    </w:r>
    <w:r w:rsidR="007D3266">
      <w:instrText xml:space="preserve"> PAGE   \* MERGEFORMAT </w:instrText>
    </w:r>
    <w:r w:rsidR="007D3266">
      <w:fldChar w:fldCharType="separate"/>
    </w:r>
    <w:r w:rsidR="007D3266">
      <w:rPr>
        <w:noProof/>
      </w:rPr>
      <w:t>1</w:t>
    </w:r>
    <w:r w:rsidR="007D3266">
      <w:fldChar w:fldCharType="end"/>
    </w:r>
    <w:r w:rsidR="007D3266">
      <w:t xml:space="preserve"> of </w:t>
    </w:r>
    <w:r w:rsidR="00F32506">
      <w:fldChar w:fldCharType="begin"/>
    </w:r>
    <w:r w:rsidR="00F32506">
      <w:instrText xml:space="preserve"> NUMPAGES  \* Arabic  \* MERGEFORMAT </w:instrText>
    </w:r>
    <w:r w:rsidR="00F32506">
      <w:fldChar w:fldCharType="separate"/>
    </w:r>
    <w:r w:rsidR="007D3266">
      <w:rPr>
        <w:noProof/>
      </w:rPr>
      <w:t>5</w:t>
    </w:r>
    <w:r w:rsidR="00F325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9B35" w14:textId="77777777" w:rsidR="009752D9" w:rsidRDefault="009752D9" w:rsidP="002A7411">
      <w:r>
        <w:separator/>
      </w:r>
    </w:p>
  </w:footnote>
  <w:footnote w:type="continuationSeparator" w:id="0">
    <w:p w14:paraId="7A841442" w14:textId="77777777" w:rsidR="009752D9" w:rsidRDefault="009752D9" w:rsidP="002A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4650" w14:textId="40AE07EB" w:rsidR="007D3266" w:rsidRDefault="006232F6" w:rsidP="00EF1D3A">
    <w:pPr>
      <w:pStyle w:val="Header"/>
      <w:tabs>
        <w:tab w:val="clear" w:pos="9026"/>
        <w:tab w:val="right" w:pos="4513"/>
        <w:tab w:val="right" w:pos="8931"/>
      </w:tabs>
    </w:pPr>
    <w:r w:rsidRPr="00493171">
      <w:rPr>
        <w:noProof/>
        <w:sz w:val="4"/>
        <w:lang w:eastAsia="en-GB"/>
      </w:rPr>
      <w:drawing>
        <wp:anchor distT="0" distB="0" distL="114300" distR="114300" simplePos="0" relativeHeight="251659264" behindDoc="1" locked="0" layoutInCell="1" allowOverlap="1" wp14:anchorId="7E3EFDC4" wp14:editId="4C7417B3">
          <wp:simplePos x="0" y="0"/>
          <wp:positionH relativeFrom="margin">
            <wp:posOffset>-47625</wp:posOffset>
          </wp:positionH>
          <wp:positionV relativeFrom="topMargin">
            <wp:posOffset>171450</wp:posOffset>
          </wp:positionV>
          <wp:extent cx="1940560" cy="572008"/>
          <wp:effectExtent l="0" t="0" r="2540" b="0"/>
          <wp:wrapNone/>
          <wp:docPr id="1" name="Picture 1" descr="Logo for the Ministry of Social Development" title="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d Logo Crest Below 30mm   Blue_9178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560" cy="5720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F8ED2E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8B3491A"/>
    <w:multiLevelType w:val="hybridMultilevel"/>
    <w:tmpl w:val="7A1AAD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C3242BD"/>
    <w:multiLevelType w:val="hybridMultilevel"/>
    <w:tmpl w:val="8DD82FB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4A60029"/>
    <w:multiLevelType w:val="hybridMultilevel"/>
    <w:tmpl w:val="A5E60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042DC3"/>
    <w:multiLevelType w:val="hybridMultilevel"/>
    <w:tmpl w:val="7B841D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8"/>
  </w:num>
  <w:num w:numId="8">
    <w:abstractNumId w:val="7"/>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9">
    <w:abstractNumId w:val="9"/>
  </w:num>
  <w:num w:numId="10">
    <w:abstractNumId w:val="6"/>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78"/>
    <w:rsid w:val="00000B4C"/>
    <w:rsid w:val="00005BBE"/>
    <w:rsid w:val="00006AD2"/>
    <w:rsid w:val="000106D0"/>
    <w:rsid w:val="00034336"/>
    <w:rsid w:val="00037CB0"/>
    <w:rsid w:val="000479F3"/>
    <w:rsid w:val="00072541"/>
    <w:rsid w:val="0008119F"/>
    <w:rsid w:val="000908EC"/>
    <w:rsid w:val="000A576B"/>
    <w:rsid w:val="000E2E0B"/>
    <w:rsid w:val="000E3BB9"/>
    <w:rsid w:val="00106AED"/>
    <w:rsid w:val="00110160"/>
    <w:rsid w:val="0011113B"/>
    <w:rsid w:val="0013518B"/>
    <w:rsid w:val="001416FD"/>
    <w:rsid w:val="00175842"/>
    <w:rsid w:val="001B2A88"/>
    <w:rsid w:val="001D3744"/>
    <w:rsid w:val="001F7519"/>
    <w:rsid w:val="00213DA6"/>
    <w:rsid w:val="00216302"/>
    <w:rsid w:val="00236D2D"/>
    <w:rsid w:val="00245A2B"/>
    <w:rsid w:val="002525E9"/>
    <w:rsid w:val="002A34A8"/>
    <w:rsid w:val="002A7411"/>
    <w:rsid w:val="002D1C62"/>
    <w:rsid w:val="002D367B"/>
    <w:rsid w:val="00301A46"/>
    <w:rsid w:val="00325EB1"/>
    <w:rsid w:val="00354EC2"/>
    <w:rsid w:val="00376008"/>
    <w:rsid w:val="00397220"/>
    <w:rsid w:val="003A6386"/>
    <w:rsid w:val="003B0A38"/>
    <w:rsid w:val="003E2869"/>
    <w:rsid w:val="003E3722"/>
    <w:rsid w:val="00416276"/>
    <w:rsid w:val="004227ED"/>
    <w:rsid w:val="004303EE"/>
    <w:rsid w:val="00444CC6"/>
    <w:rsid w:val="00445BCE"/>
    <w:rsid w:val="00454F25"/>
    <w:rsid w:val="00460E34"/>
    <w:rsid w:val="00461E49"/>
    <w:rsid w:val="004710B8"/>
    <w:rsid w:val="004A63D4"/>
    <w:rsid w:val="004D22D3"/>
    <w:rsid w:val="005012EA"/>
    <w:rsid w:val="005015F8"/>
    <w:rsid w:val="00531E47"/>
    <w:rsid w:val="00533E65"/>
    <w:rsid w:val="00535ECB"/>
    <w:rsid w:val="00544522"/>
    <w:rsid w:val="00544978"/>
    <w:rsid w:val="00552E2F"/>
    <w:rsid w:val="005648B2"/>
    <w:rsid w:val="0056681E"/>
    <w:rsid w:val="00572AA9"/>
    <w:rsid w:val="00595906"/>
    <w:rsid w:val="005A6F29"/>
    <w:rsid w:val="005B11F9"/>
    <w:rsid w:val="005B2629"/>
    <w:rsid w:val="005D6175"/>
    <w:rsid w:val="005D7226"/>
    <w:rsid w:val="005F025C"/>
    <w:rsid w:val="005F37D6"/>
    <w:rsid w:val="00600208"/>
    <w:rsid w:val="006232F6"/>
    <w:rsid w:val="00624EAD"/>
    <w:rsid w:val="00631D73"/>
    <w:rsid w:val="00673CCB"/>
    <w:rsid w:val="006761F5"/>
    <w:rsid w:val="006935E2"/>
    <w:rsid w:val="006B19BD"/>
    <w:rsid w:val="00704090"/>
    <w:rsid w:val="00793505"/>
    <w:rsid w:val="007B201A"/>
    <w:rsid w:val="007C2143"/>
    <w:rsid w:val="007C35AE"/>
    <w:rsid w:val="007D3266"/>
    <w:rsid w:val="007F3ACD"/>
    <w:rsid w:val="0080133F"/>
    <w:rsid w:val="0080498F"/>
    <w:rsid w:val="00852102"/>
    <w:rsid w:val="00860654"/>
    <w:rsid w:val="00895D89"/>
    <w:rsid w:val="008D7B00"/>
    <w:rsid w:val="008E08EC"/>
    <w:rsid w:val="00903467"/>
    <w:rsid w:val="009048D2"/>
    <w:rsid w:val="00906EAA"/>
    <w:rsid w:val="00942345"/>
    <w:rsid w:val="00970DD2"/>
    <w:rsid w:val="009752D9"/>
    <w:rsid w:val="009D15F1"/>
    <w:rsid w:val="009D2B10"/>
    <w:rsid w:val="009E0E46"/>
    <w:rsid w:val="009E26BD"/>
    <w:rsid w:val="009E777D"/>
    <w:rsid w:val="00A07626"/>
    <w:rsid w:val="00A204F4"/>
    <w:rsid w:val="00A2199C"/>
    <w:rsid w:val="00A3282D"/>
    <w:rsid w:val="00A417E7"/>
    <w:rsid w:val="00A43896"/>
    <w:rsid w:val="00A438A4"/>
    <w:rsid w:val="00A6244E"/>
    <w:rsid w:val="00AD59BE"/>
    <w:rsid w:val="00AF0057"/>
    <w:rsid w:val="00B12892"/>
    <w:rsid w:val="00B14AAD"/>
    <w:rsid w:val="00B15F0F"/>
    <w:rsid w:val="00B41635"/>
    <w:rsid w:val="00B5357A"/>
    <w:rsid w:val="00B62D3D"/>
    <w:rsid w:val="00B63EE2"/>
    <w:rsid w:val="00B925FC"/>
    <w:rsid w:val="00BC0E28"/>
    <w:rsid w:val="00BF5600"/>
    <w:rsid w:val="00BF606B"/>
    <w:rsid w:val="00C4192E"/>
    <w:rsid w:val="00C44570"/>
    <w:rsid w:val="00C44AC5"/>
    <w:rsid w:val="00C503A7"/>
    <w:rsid w:val="00C5215F"/>
    <w:rsid w:val="00CB4A28"/>
    <w:rsid w:val="00D02F7F"/>
    <w:rsid w:val="00D247D9"/>
    <w:rsid w:val="00D34EA0"/>
    <w:rsid w:val="00D5592E"/>
    <w:rsid w:val="00DD0538"/>
    <w:rsid w:val="00DD6907"/>
    <w:rsid w:val="00DD7526"/>
    <w:rsid w:val="00DF0309"/>
    <w:rsid w:val="00DF66F5"/>
    <w:rsid w:val="00E04857"/>
    <w:rsid w:val="00E06B90"/>
    <w:rsid w:val="00E06BAB"/>
    <w:rsid w:val="00E25126"/>
    <w:rsid w:val="00E32790"/>
    <w:rsid w:val="00E52797"/>
    <w:rsid w:val="00E55E46"/>
    <w:rsid w:val="00E671C3"/>
    <w:rsid w:val="00E74A61"/>
    <w:rsid w:val="00E80E01"/>
    <w:rsid w:val="00E8295E"/>
    <w:rsid w:val="00E90142"/>
    <w:rsid w:val="00E9269E"/>
    <w:rsid w:val="00EA0A58"/>
    <w:rsid w:val="00EF0DC7"/>
    <w:rsid w:val="00EF1D3A"/>
    <w:rsid w:val="00F06077"/>
    <w:rsid w:val="00F06EE8"/>
    <w:rsid w:val="00F07349"/>
    <w:rsid w:val="00F113EF"/>
    <w:rsid w:val="00F126F3"/>
    <w:rsid w:val="00F22AE5"/>
    <w:rsid w:val="00F32506"/>
    <w:rsid w:val="00F51B53"/>
    <w:rsid w:val="00F54737"/>
    <w:rsid w:val="00F829C0"/>
    <w:rsid w:val="00F829F6"/>
    <w:rsid w:val="00F876AB"/>
    <w:rsid w:val="00F97F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E51D3"/>
  <w15:chartTrackingRefBased/>
  <w15:docId w15:val="{C2212CF9-A0CA-4B45-B671-5A952843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411"/>
    <w:pPr>
      <w:spacing w:after="180" w:line="288" w:lineRule="auto"/>
    </w:pPr>
    <w:rPr>
      <w:rFonts w:ascii="Verdana" w:eastAsiaTheme="minorHAnsi" w:hAnsi="Verdana" w:cstheme="minorBidi"/>
      <w:sz w:val="22"/>
      <w:szCs w:val="22"/>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2A7411"/>
    <w:pPr>
      <w:outlineLvl w:val="1"/>
    </w:pPr>
    <w:rPr>
      <w:b/>
      <w:sz w:val="24"/>
      <w:szCs w:val="24"/>
      <w:lang w:val="en-NZ" w:eastAsia="en-NZ"/>
    </w:rPr>
  </w:style>
  <w:style w:type="paragraph" w:styleId="Heading3">
    <w:name w:val="heading 3"/>
    <w:basedOn w:val="Heading2"/>
    <w:next w:val="Normal"/>
    <w:link w:val="Heading3Char"/>
    <w:uiPriority w:val="99"/>
    <w:qFormat/>
    <w:rsid w:val="00624EAD"/>
    <w:pPr>
      <w:ind w:left="720" w:hanging="360"/>
      <w:outlineLvl w:val="2"/>
    </w:p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2A7411"/>
    <w:rPr>
      <w:rFonts w:ascii="Verdana" w:eastAsiaTheme="minorHAnsi" w:hAnsi="Verdana" w:cstheme="minorBidi"/>
      <w:b/>
      <w:sz w:val="24"/>
      <w:szCs w:val="24"/>
      <w:lang w:eastAsia="en-NZ"/>
    </w:rPr>
  </w:style>
  <w:style w:type="character" w:customStyle="1" w:styleId="Heading3Char">
    <w:name w:val="Heading 3 Char"/>
    <w:basedOn w:val="DefaultParagraphFont"/>
    <w:link w:val="Heading3"/>
    <w:uiPriority w:val="99"/>
    <w:rsid w:val="00624EAD"/>
    <w:rPr>
      <w:rFonts w:ascii="Verdana" w:eastAsiaTheme="minorHAnsi" w:hAnsi="Verdana" w:cstheme="minorBidi"/>
      <w:b/>
      <w:sz w:val="24"/>
      <w:szCs w:val="24"/>
      <w:lang w:val="en-GB"/>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ommendation,List Paragraph1,List Paragraph11,List Paragraph*,Dot Point,#List Paragraph,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2"/>
      <w:szCs w:val="22"/>
      <w:lang w:val="en-GB"/>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Body">
    <w:name w:val="Report Body"/>
    <w:basedOn w:val="Normal"/>
    <w:link w:val="ReportBodyChar"/>
    <w:qFormat/>
    <w:rsid w:val="00544978"/>
    <w:pPr>
      <w:numPr>
        <w:numId w:val="8"/>
      </w:numPr>
      <w:spacing w:before="120" w:after="120"/>
    </w:pPr>
    <w:rPr>
      <w:rFonts w:eastAsia="Times New Roman" w:cs="Arial"/>
      <w:color w:val="000000"/>
      <w:kern w:val="22"/>
      <w:sz w:val="20"/>
      <w:szCs w:val="20"/>
      <w:lang w:val="en-NZ" w:eastAsia="en-NZ"/>
    </w:rPr>
  </w:style>
  <w:style w:type="paragraph" w:customStyle="1" w:styleId="ReportBody2">
    <w:name w:val="Report Body 2"/>
    <w:basedOn w:val="ReportBody"/>
    <w:qFormat/>
    <w:rsid w:val="00544978"/>
    <w:pPr>
      <w:numPr>
        <w:ilvl w:val="1"/>
      </w:numPr>
      <w:tabs>
        <w:tab w:val="clear" w:pos="493"/>
      </w:tabs>
      <w:ind w:left="1440" w:hanging="360"/>
    </w:pPr>
  </w:style>
  <w:style w:type="character" w:customStyle="1" w:styleId="ReportBodyChar">
    <w:name w:val="Report Body Char"/>
    <w:basedOn w:val="DefaultParagraphFont"/>
    <w:link w:val="ReportBody"/>
    <w:rsid w:val="00544978"/>
    <w:rPr>
      <w:rFonts w:ascii="Verdana" w:eastAsia="Times New Roman" w:hAnsi="Verdana" w:cs="Arial"/>
      <w:color w:val="000000"/>
      <w:kern w:val="22"/>
      <w:lang w:eastAsia="en-NZ"/>
    </w:rPr>
  </w:style>
  <w:style w:type="character" w:styleId="FootnoteReference">
    <w:name w:val="footnote reference"/>
    <w:basedOn w:val="FootnoteTextChar"/>
    <w:uiPriority w:val="99"/>
    <w:rsid w:val="00544978"/>
    <w:rPr>
      <w:rFonts w:ascii="Arial" w:hAnsi="Arial" w:cs="Arial"/>
      <w:sz w:val="18"/>
      <w:szCs w:val="16"/>
      <w:vertAlign w:val="superscript"/>
      <w:lang w:val="en-US" w:bidi="ar-SA"/>
    </w:rPr>
  </w:style>
  <w:style w:type="character" w:styleId="Hyperlink">
    <w:name w:val="Hyperlink"/>
    <w:uiPriority w:val="99"/>
    <w:rsid w:val="00544978"/>
    <w:rPr>
      <w:color w:val="0000FF"/>
      <w:u w:val="single"/>
    </w:rPr>
  </w:style>
  <w:style w:type="character" w:customStyle="1" w:styleId="ListParagraphChar">
    <w:name w:val="List Paragraph Char"/>
    <w:aliases w:val="Recommendation Char,List Paragraph1 Char,List Paragraph11 Char,List Paragraph* Char,Dot Point Char,#List Paragraph Char,L Char"/>
    <w:basedOn w:val="DefaultParagraphFont"/>
    <w:link w:val="ListParagraph"/>
    <w:uiPriority w:val="34"/>
    <w:locked/>
    <w:rsid w:val="00544978"/>
    <w:rPr>
      <w:rFonts w:ascii="Verdana" w:hAnsi="Verdana" w:cs="Arial"/>
      <w:szCs w:val="22"/>
    </w:rPr>
  </w:style>
  <w:style w:type="character" w:styleId="FollowedHyperlink">
    <w:name w:val="FollowedHyperlink"/>
    <w:basedOn w:val="DefaultParagraphFont"/>
    <w:uiPriority w:val="99"/>
    <w:semiHidden/>
    <w:unhideWhenUsed/>
    <w:rsid w:val="00544978"/>
    <w:rPr>
      <w:color w:val="800080" w:themeColor="followedHyperlink"/>
      <w:u w:val="single"/>
    </w:rPr>
  </w:style>
  <w:style w:type="paragraph" w:styleId="ListNumber">
    <w:name w:val="List Number"/>
    <w:basedOn w:val="Normal"/>
    <w:uiPriority w:val="99"/>
    <w:semiHidden/>
    <w:rsid w:val="00544978"/>
    <w:pPr>
      <w:numPr>
        <w:numId w:val="6"/>
      </w:numPr>
      <w:contextualSpacing/>
    </w:pPr>
  </w:style>
  <w:style w:type="paragraph" w:styleId="ListContinue5">
    <w:name w:val="List Continue 5"/>
    <w:basedOn w:val="Normal"/>
    <w:uiPriority w:val="99"/>
    <w:semiHidden/>
    <w:rsid w:val="00544978"/>
    <w:pPr>
      <w:spacing w:after="120"/>
      <w:ind w:left="1415"/>
      <w:contextualSpacing/>
    </w:pPr>
  </w:style>
  <w:style w:type="paragraph" w:styleId="EndnoteText">
    <w:name w:val="endnote text"/>
    <w:basedOn w:val="Normal"/>
    <w:link w:val="EndnoteTextChar"/>
    <w:uiPriority w:val="99"/>
    <w:semiHidden/>
    <w:unhideWhenUsed/>
    <w:rsid w:val="00501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5F8"/>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semiHidden/>
    <w:unhideWhenUsed/>
    <w:rsid w:val="00F51B53"/>
    <w:rPr>
      <w:b/>
      <w:bCs/>
      <w:sz w:val="20"/>
    </w:rPr>
  </w:style>
  <w:style w:type="character" w:customStyle="1" w:styleId="CommentSubjectChar">
    <w:name w:val="Comment Subject Char"/>
    <w:basedOn w:val="CommentTextChar"/>
    <w:link w:val="CommentSubject"/>
    <w:uiPriority w:val="99"/>
    <w:semiHidden/>
    <w:rsid w:val="00F51B53"/>
    <w:rPr>
      <w:rFonts w:ascii="Verdana" w:eastAsiaTheme="minorHAnsi" w:hAnsi="Verdana" w:cstheme="minorBidi"/>
      <w:b/>
      <w:bCs/>
      <w:lang w:val="en-GB"/>
    </w:rPr>
  </w:style>
  <w:style w:type="character" w:styleId="UnresolvedMention">
    <w:name w:val="Unresolved Mention"/>
    <w:basedOn w:val="DefaultParagraphFont"/>
    <w:uiPriority w:val="99"/>
    <w:semiHidden/>
    <w:unhideWhenUsed/>
    <w:rsid w:val="00DF66F5"/>
    <w:rPr>
      <w:color w:val="605E5C"/>
      <w:shd w:val="clear" w:color="auto" w:fill="E1DFDD"/>
    </w:rPr>
  </w:style>
  <w:style w:type="paragraph" w:customStyle="1" w:styleId="Default">
    <w:name w:val="Default"/>
    <w:rsid w:val="00B62D3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15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F0F"/>
    <w:rPr>
      <w:rFonts w:ascii="Verdana" w:eastAsiaTheme="minorHAnsi" w:hAnsi="Verdana"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91504">
      <w:bodyDiv w:val="1"/>
      <w:marLeft w:val="0"/>
      <w:marRight w:val="0"/>
      <w:marTop w:val="0"/>
      <w:marBottom w:val="0"/>
      <w:divBdr>
        <w:top w:val="none" w:sz="0" w:space="0" w:color="auto"/>
        <w:left w:val="none" w:sz="0" w:space="0" w:color="auto"/>
        <w:bottom w:val="none" w:sz="0" w:space="0" w:color="auto"/>
        <w:right w:val="none" w:sz="0" w:space="0" w:color="auto"/>
      </w:divBdr>
    </w:div>
    <w:div w:id="19902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oplefirst.org.nz/supported-decision-making-tools-you-can-u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c.org.nz/sites/default/files/documents/10007_1511_SupportedDecisionMaking_Resource_V4.3_PRIN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aindividualisedservices.org.au/wp-content/uploads/2019/02/WAIS0008_4-Booklets-in-One-May15.pdf" TargetMode="External"/><Relationship Id="rId4" Type="http://schemas.openxmlformats.org/officeDocument/2006/relationships/settings" Target="settings.xml"/><Relationship Id="rId9" Type="http://schemas.openxmlformats.org/officeDocument/2006/relationships/hyperlink" Target="https://www.health.govt.nz/your-health/services-and-support/health-care-services/health-pass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6A50-2ABD-439F-890E-33FD835D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1581</Words>
  <Characters>9016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supported decision-making</dc:title>
  <dc:subject/>
  <dc:creator>Ministry of Social Development</dc:creator>
  <cp:keywords/>
  <dc:description/>
  <cp:lastModifiedBy>Jo Orange</cp:lastModifiedBy>
  <cp:revision>2</cp:revision>
  <dcterms:created xsi:type="dcterms:W3CDTF">2020-05-12T21:09:00Z</dcterms:created>
  <dcterms:modified xsi:type="dcterms:W3CDTF">2020-05-12T21:09:00Z</dcterms:modified>
</cp:coreProperties>
</file>