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6395" w14:textId="5D065A56" w:rsidR="00691167" w:rsidRPr="003A10EC" w:rsidRDefault="005554E3" w:rsidP="00026E0A">
      <w:pPr>
        <w:pStyle w:val="Heading2"/>
        <w:jc w:val="center"/>
        <w:rPr>
          <w:rStyle w:val="oypena"/>
          <w:rFonts w:asciiTheme="minorHAnsi" w:hAnsiTheme="minorHAnsi" w:cstheme="minorHAnsi"/>
          <w:color w:val="1F497D" w:themeColor="text2"/>
          <w:sz w:val="32"/>
          <w:szCs w:val="32"/>
        </w:rPr>
      </w:pPr>
      <w:r w:rsidRPr="003A10EC">
        <w:rPr>
          <w:rStyle w:val="oypena"/>
          <w:rFonts w:asciiTheme="minorHAnsi" w:hAnsiTheme="minorHAnsi" w:cstheme="minorHAnsi"/>
          <w:color w:val="1F497D" w:themeColor="text2"/>
          <w:sz w:val="32"/>
          <w:szCs w:val="32"/>
        </w:rPr>
        <w:t xml:space="preserve">Te </w:t>
      </w:r>
      <w:proofErr w:type="spellStart"/>
      <w:r w:rsidRPr="003A10EC">
        <w:rPr>
          <w:rStyle w:val="oypena"/>
          <w:rFonts w:asciiTheme="minorHAnsi" w:hAnsiTheme="minorHAnsi" w:cstheme="minorHAnsi"/>
          <w:color w:val="1F497D" w:themeColor="text2"/>
          <w:sz w:val="32"/>
          <w:szCs w:val="32"/>
        </w:rPr>
        <w:t>Huringa</w:t>
      </w:r>
      <w:proofErr w:type="spellEnd"/>
      <w:r w:rsidRPr="003A10EC">
        <w:rPr>
          <w:rStyle w:val="oypena"/>
          <w:rFonts w:asciiTheme="minorHAnsi" w:hAnsiTheme="minorHAnsi" w:cstheme="minorHAnsi"/>
          <w:color w:val="1F497D" w:themeColor="text2"/>
          <w:sz w:val="32"/>
          <w:szCs w:val="32"/>
        </w:rPr>
        <w:t xml:space="preserve"> ō Te Ao - Supporting Men Behaviour Cha</w:t>
      </w:r>
      <w:r w:rsidR="003A10EC" w:rsidRPr="003A10EC">
        <w:rPr>
          <w:rStyle w:val="oypena"/>
          <w:rFonts w:asciiTheme="minorHAnsi" w:hAnsiTheme="minorHAnsi" w:cstheme="minorHAnsi"/>
          <w:color w:val="1F497D" w:themeColor="text2"/>
          <w:sz w:val="32"/>
          <w:szCs w:val="32"/>
        </w:rPr>
        <w:t>n</w:t>
      </w:r>
      <w:r w:rsidRPr="003A10EC">
        <w:rPr>
          <w:rStyle w:val="oypena"/>
          <w:rFonts w:asciiTheme="minorHAnsi" w:hAnsiTheme="minorHAnsi" w:cstheme="minorHAnsi"/>
          <w:color w:val="1F497D" w:themeColor="text2"/>
          <w:sz w:val="32"/>
          <w:szCs w:val="32"/>
        </w:rPr>
        <w:t>ge</w:t>
      </w:r>
    </w:p>
    <w:p w14:paraId="624840F8" w14:textId="5AE2BFCE" w:rsidR="00691167" w:rsidRPr="00026E0A" w:rsidRDefault="004C7B65" w:rsidP="00026E0A">
      <w:pPr>
        <w:pStyle w:val="Heading2"/>
        <w:rPr>
          <w:rFonts w:cstheme="minorHAnsi"/>
          <w:color w:val="1F497D" w:themeColor="text2"/>
          <w:sz w:val="36"/>
          <w:szCs w:val="36"/>
        </w:rPr>
      </w:pPr>
      <w:r w:rsidRPr="00026E0A">
        <w:rPr>
          <w:rFonts w:cstheme="minorHAnsi"/>
          <w:color w:val="1F497D" w:themeColor="text2"/>
          <w:sz w:val="36"/>
          <w:szCs w:val="36"/>
        </w:rPr>
        <w:t xml:space="preserve">Te </w:t>
      </w:r>
      <w:proofErr w:type="spellStart"/>
      <w:r w:rsidRPr="00026E0A">
        <w:rPr>
          <w:rFonts w:cstheme="minorHAnsi"/>
          <w:color w:val="1F497D" w:themeColor="text2"/>
          <w:sz w:val="36"/>
          <w:szCs w:val="36"/>
        </w:rPr>
        <w:t>Huringa</w:t>
      </w:r>
      <w:proofErr w:type="spellEnd"/>
      <w:r w:rsidRPr="00026E0A">
        <w:rPr>
          <w:rFonts w:cstheme="minorHAnsi"/>
          <w:color w:val="1F497D" w:themeColor="text2"/>
          <w:sz w:val="36"/>
          <w:szCs w:val="36"/>
        </w:rPr>
        <w:t xml:space="preserve"> ō Te Ao </w:t>
      </w:r>
      <w:r w:rsidR="00691167" w:rsidRPr="00026E0A">
        <w:rPr>
          <w:rFonts w:cstheme="minorHAnsi"/>
          <w:color w:val="1F497D" w:themeColor="text2"/>
          <w:sz w:val="36"/>
          <w:szCs w:val="36"/>
        </w:rPr>
        <w:t>Compass</w:t>
      </w:r>
      <w:r w:rsidR="00C95694" w:rsidRPr="00026E0A">
        <w:rPr>
          <w:rFonts w:cstheme="minorHAnsi"/>
          <w:color w:val="1F497D" w:themeColor="text2"/>
          <w:sz w:val="36"/>
          <w:szCs w:val="36"/>
        </w:rPr>
        <w:t>, Alignment Tool</w:t>
      </w:r>
    </w:p>
    <w:p w14:paraId="2304D788" w14:textId="30D309DB" w:rsidR="004C7B65" w:rsidRPr="004C7B65" w:rsidRDefault="00691167" w:rsidP="00F113EF">
      <w:pPr>
        <w:rPr>
          <w:rFonts w:asciiTheme="minorHAnsi" w:hAnsiTheme="minorHAnsi" w:cstheme="minorHAnsi"/>
          <w:b/>
          <w:bCs/>
          <w:sz w:val="24"/>
          <w:szCs w:val="28"/>
          <w:lang w:val="mi-NZ"/>
        </w:rPr>
      </w:pPr>
      <w:r w:rsidRPr="00562CCE">
        <w:rPr>
          <w:rFonts w:asciiTheme="minorHAnsi" w:hAnsiTheme="minorHAnsi" w:cstheme="minorHAnsi"/>
          <w:b/>
          <w:bCs/>
          <w:sz w:val="24"/>
          <w:szCs w:val="28"/>
          <w:lang w:val="mi-NZ"/>
        </w:rPr>
        <w:t>Purpose</w:t>
      </w:r>
      <w:r w:rsidR="004C7B65">
        <w:rPr>
          <w:rFonts w:asciiTheme="minorHAnsi" w:hAnsiTheme="minorHAnsi" w:cstheme="minorHAnsi"/>
          <w:b/>
          <w:bCs/>
          <w:sz w:val="24"/>
          <w:szCs w:val="28"/>
          <w:lang w:val="mi-NZ"/>
        </w:rPr>
        <w:t xml:space="preserve">: </w:t>
      </w:r>
      <w:r w:rsidR="004C7B65" w:rsidRPr="004C7B65">
        <w:rPr>
          <w:rFonts w:asciiTheme="minorHAnsi" w:hAnsiTheme="minorHAnsi" w:cstheme="minorHAnsi"/>
          <w:sz w:val="24"/>
          <w:szCs w:val="28"/>
          <w:lang w:val="mi-NZ"/>
        </w:rPr>
        <w:t>The aim of The Compass is to encourage and review alignment to the underpinning principles and service aspirations of Te Huringa ō Te Ao.</w:t>
      </w:r>
      <w:r w:rsidR="004C7B65">
        <w:rPr>
          <w:rFonts w:asciiTheme="minorHAnsi" w:hAnsiTheme="minorHAnsi" w:cstheme="minorHAnsi"/>
          <w:sz w:val="24"/>
          <w:szCs w:val="28"/>
          <w:lang w:val="mi-NZ"/>
        </w:rPr>
        <w:t xml:space="preserve"> </w:t>
      </w:r>
    </w:p>
    <w:p w14:paraId="4702B8D7" w14:textId="38A51378" w:rsidR="004C7B65" w:rsidRDefault="00691167" w:rsidP="00691167">
      <w:pPr>
        <w:rPr>
          <w:rFonts w:asciiTheme="minorHAnsi" w:hAnsiTheme="minorHAnsi" w:cstheme="minorHAnsi"/>
          <w:sz w:val="24"/>
          <w:szCs w:val="28"/>
          <w:lang w:val="mi-NZ"/>
        </w:rPr>
      </w:pPr>
      <w:r w:rsidRPr="00562CCE">
        <w:rPr>
          <w:rFonts w:asciiTheme="minorHAnsi" w:hAnsiTheme="minorHAnsi" w:cstheme="minorHAnsi"/>
          <w:b/>
          <w:bCs/>
          <w:sz w:val="24"/>
          <w:szCs w:val="28"/>
          <w:lang w:val="mi-NZ"/>
        </w:rPr>
        <w:t>When to use</w:t>
      </w:r>
      <w:r w:rsidRPr="00562CCE">
        <w:rPr>
          <w:rFonts w:asciiTheme="minorHAnsi" w:hAnsiTheme="minorHAnsi" w:cstheme="minorHAnsi"/>
          <w:sz w:val="24"/>
          <w:szCs w:val="28"/>
          <w:lang w:val="mi-NZ"/>
        </w:rPr>
        <w:t xml:space="preserve">: </w:t>
      </w:r>
      <w:r w:rsidR="004C7B65">
        <w:rPr>
          <w:rFonts w:asciiTheme="minorHAnsi" w:hAnsiTheme="minorHAnsi" w:cstheme="minorHAnsi"/>
          <w:sz w:val="24"/>
          <w:szCs w:val="28"/>
          <w:lang w:val="mi-NZ"/>
        </w:rPr>
        <w:t>This tool is not mandatory. It can be used throughout service deve</w:t>
      </w:r>
      <w:r w:rsidR="00187BE6">
        <w:rPr>
          <w:rFonts w:asciiTheme="minorHAnsi" w:hAnsiTheme="minorHAnsi" w:cstheme="minorHAnsi"/>
          <w:sz w:val="24"/>
          <w:szCs w:val="28"/>
          <w:lang w:val="mi-NZ"/>
        </w:rPr>
        <w:t>l</w:t>
      </w:r>
      <w:r w:rsidR="004C7B65">
        <w:rPr>
          <w:rFonts w:asciiTheme="minorHAnsi" w:hAnsiTheme="minorHAnsi" w:cstheme="minorHAnsi"/>
          <w:sz w:val="24"/>
          <w:szCs w:val="28"/>
          <w:lang w:val="mi-NZ"/>
        </w:rPr>
        <w:t>opment</w:t>
      </w:r>
      <w:r w:rsidR="00100A5F">
        <w:rPr>
          <w:rFonts w:asciiTheme="minorHAnsi" w:hAnsiTheme="minorHAnsi" w:cstheme="minorHAnsi"/>
          <w:sz w:val="24"/>
          <w:szCs w:val="28"/>
          <w:lang w:val="mi-NZ"/>
        </w:rPr>
        <w:t>,</w:t>
      </w:r>
      <w:r w:rsidR="004C7B65">
        <w:rPr>
          <w:rFonts w:asciiTheme="minorHAnsi" w:hAnsiTheme="minorHAnsi" w:cstheme="minorHAnsi"/>
          <w:sz w:val="24"/>
          <w:szCs w:val="28"/>
          <w:lang w:val="mi-NZ"/>
        </w:rPr>
        <w:t xml:space="preserve"> where useful, to support </w:t>
      </w:r>
      <w:r w:rsidR="00647717">
        <w:rPr>
          <w:rFonts w:asciiTheme="minorHAnsi" w:hAnsiTheme="minorHAnsi" w:cstheme="minorHAnsi"/>
          <w:sz w:val="24"/>
          <w:szCs w:val="28"/>
          <w:lang w:val="mi-NZ"/>
        </w:rPr>
        <w:t>you</w:t>
      </w:r>
      <w:r w:rsidR="004C7B65">
        <w:rPr>
          <w:rFonts w:asciiTheme="minorHAnsi" w:hAnsiTheme="minorHAnsi" w:cstheme="minorHAnsi"/>
          <w:sz w:val="24"/>
          <w:szCs w:val="28"/>
          <w:lang w:val="mi-NZ"/>
        </w:rPr>
        <w:t xml:space="preserve"> </w:t>
      </w:r>
      <w:r w:rsidR="00C95694">
        <w:rPr>
          <w:rFonts w:asciiTheme="minorHAnsi" w:hAnsiTheme="minorHAnsi" w:cstheme="minorHAnsi"/>
          <w:sz w:val="24"/>
          <w:szCs w:val="28"/>
          <w:lang w:val="mi-NZ"/>
        </w:rPr>
        <w:t xml:space="preserve">on </w:t>
      </w:r>
      <w:r w:rsidR="00647717">
        <w:rPr>
          <w:rFonts w:asciiTheme="minorHAnsi" w:hAnsiTheme="minorHAnsi" w:cstheme="minorHAnsi"/>
          <w:sz w:val="24"/>
          <w:szCs w:val="28"/>
          <w:lang w:val="mi-NZ"/>
        </w:rPr>
        <w:t>your</w:t>
      </w:r>
      <w:r w:rsidR="004C7B65">
        <w:rPr>
          <w:rFonts w:asciiTheme="minorHAnsi" w:hAnsiTheme="minorHAnsi" w:cstheme="minorHAnsi"/>
          <w:sz w:val="24"/>
          <w:szCs w:val="28"/>
          <w:lang w:val="mi-NZ"/>
        </w:rPr>
        <w:t xml:space="preserve"> alignment to </w:t>
      </w:r>
      <w:r w:rsidR="00100A5F">
        <w:rPr>
          <w:rFonts w:asciiTheme="minorHAnsi" w:hAnsiTheme="minorHAnsi" w:cstheme="minorHAnsi"/>
          <w:sz w:val="24"/>
          <w:szCs w:val="28"/>
          <w:lang w:val="mi-NZ"/>
        </w:rPr>
        <w:t xml:space="preserve">the </w:t>
      </w:r>
      <w:r w:rsidR="004C7B65">
        <w:rPr>
          <w:rFonts w:asciiTheme="minorHAnsi" w:hAnsiTheme="minorHAnsi" w:cstheme="minorHAnsi"/>
          <w:sz w:val="24"/>
          <w:szCs w:val="28"/>
          <w:lang w:val="mi-NZ"/>
        </w:rPr>
        <w:t>Te Huringa ō Te Ao</w:t>
      </w:r>
      <w:r w:rsidR="00100A5F">
        <w:rPr>
          <w:rFonts w:asciiTheme="minorHAnsi" w:hAnsiTheme="minorHAnsi" w:cstheme="minorHAnsi"/>
          <w:sz w:val="24"/>
          <w:szCs w:val="28"/>
          <w:lang w:val="mi-NZ"/>
        </w:rPr>
        <w:t xml:space="preserve"> Framework</w:t>
      </w:r>
      <w:r w:rsidR="004C7B65">
        <w:rPr>
          <w:rFonts w:asciiTheme="minorHAnsi" w:hAnsiTheme="minorHAnsi" w:cstheme="minorHAnsi"/>
          <w:sz w:val="24"/>
          <w:szCs w:val="28"/>
          <w:lang w:val="mi-NZ"/>
        </w:rPr>
        <w:t>.</w:t>
      </w:r>
      <w:r w:rsidR="00C95694">
        <w:rPr>
          <w:rFonts w:asciiTheme="minorHAnsi" w:hAnsiTheme="minorHAnsi" w:cstheme="minorHAnsi"/>
          <w:sz w:val="24"/>
          <w:szCs w:val="28"/>
          <w:lang w:val="mi-NZ"/>
        </w:rPr>
        <w:t xml:space="preserve"> For example, when defining your service development aspirations, reflecting on your progress throughout service development, or testing your service concept.</w:t>
      </w:r>
      <w:r w:rsidR="00187BE6">
        <w:rPr>
          <w:rFonts w:asciiTheme="minorHAnsi" w:hAnsiTheme="minorHAnsi" w:cstheme="minorHAnsi"/>
          <w:sz w:val="24"/>
          <w:szCs w:val="28"/>
          <w:lang w:val="mi-NZ"/>
        </w:rPr>
        <w:t xml:space="preserve"> </w:t>
      </w:r>
      <w:r w:rsidR="00647717">
        <w:rPr>
          <w:rFonts w:asciiTheme="minorHAnsi" w:hAnsiTheme="minorHAnsi" w:cstheme="minorHAnsi"/>
          <w:sz w:val="24"/>
          <w:szCs w:val="28"/>
          <w:lang w:val="mi-NZ"/>
        </w:rPr>
        <w:t>A</w:t>
      </w:r>
      <w:r w:rsidR="00187BE6" w:rsidRPr="00647717">
        <w:rPr>
          <w:rFonts w:asciiTheme="minorHAnsi" w:hAnsiTheme="minorHAnsi" w:cstheme="minorHAnsi"/>
          <w:sz w:val="24"/>
          <w:szCs w:val="28"/>
          <w:lang w:val="mi-NZ"/>
        </w:rPr>
        <w:t>nnual or bi-annual reflections are encouraged where possible</w:t>
      </w:r>
      <w:r w:rsidR="00647717">
        <w:rPr>
          <w:rFonts w:asciiTheme="minorHAnsi" w:hAnsiTheme="minorHAnsi" w:cstheme="minorHAnsi"/>
          <w:sz w:val="24"/>
          <w:szCs w:val="28"/>
          <w:lang w:val="mi-NZ"/>
        </w:rPr>
        <w:t>.</w:t>
      </w:r>
    </w:p>
    <w:p w14:paraId="1FF98609" w14:textId="36C9DCC8" w:rsidR="00DB3F39" w:rsidRDefault="004C7B65" w:rsidP="004C7B65">
      <w:pPr>
        <w:rPr>
          <w:rFonts w:asciiTheme="minorHAnsi" w:hAnsiTheme="minorHAnsi" w:cstheme="minorHAnsi"/>
          <w:sz w:val="24"/>
          <w:szCs w:val="28"/>
          <w:lang w:val="mi-NZ"/>
        </w:rPr>
      </w:pPr>
      <w:r>
        <w:rPr>
          <w:rFonts w:asciiTheme="minorHAnsi" w:hAnsiTheme="minorHAnsi" w:cstheme="minorHAnsi"/>
          <w:b/>
          <w:bCs/>
          <w:sz w:val="24"/>
          <w:szCs w:val="28"/>
          <w:lang w:val="mi-NZ"/>
        </w:rPr>
        <w:t>How</w:t>
      </w:r>
      <w:r w:rsidRPr="00562CCE">
        <w:rPr>
          <w:rFonts w:asciiTheme="minorHAnsi" w:hAnsiTheme="minorHAnsi" w:cstheme="minorHAnsi"/>
          <w:b/>
          <w:bCs/>
          <w:sz w:val="24"/>
          <w:szCs w:val="28"/>
          <w:lang w:val="mi-NZ"/>
        </w:rPr>
        <w:t xml:space="preserve"> to use</w:t>
      </w:r>
      <w:r w:rsidRPr="00562CCE">
        <w:rPr>
          <w:rFonts w:asciiTheme="minorHAnsi" w:hAnsiTheme="minorHAnsi" w:cstheme="minorHAnsi"/>
          <w:sz w:val="24"/>
          <w:szCs w:val="28"/>
          <w:lang w:val="mi-NZ"/>
        </w:rPr>
        <w:t xml:space="preserve">: </w:t>
      </w:r>
      <w:r>
        <w:rPr>
          <w:rFonts w:asciiTheme="minorHAnsi" w:hAnsiTheme="minorHAnsi" w:cstheme="minorHAnsi"/>
          <w:sz w:val="24"/>
          <w:szCs w:val="28"/>
          <w:lang w:val="mi-NZ"/>
        </w:rPr>
        <w:t xml:space="preserve">This </w:t>
      </w:r>
      <w:r w:rsidR="00187BE6">
        <w:rPr>
          <w:rFonts w:asciiTheme="minorHAnsi" w:hAnsiTheme="minorHAnsi" w:cstheme="minorHAnsi"/>
          <w:sz w:val="24"/>
          <w:szCs w:val="28"/>
          <w:lang w:val="mi-NZ"/>
        </w:rPr>
        <w:t>tool c</w:t>
      </w:r>
      <w:r>
        <w:rPr>
          <w:rFonts w:asciiTheme="minorHAnsi" w:hAnsiTheme="minorHAnsi" w:cstheme="minorHAnsi"/>
          <w:sz w:val="24"/>
          <w:szCs w:val="28"/>
          <w:lang w:val="mi-NZ"/>
        </w:rPr>
        <w:t>an be used for self or group reflection</w:t>
      </w:r>
      <w:r w:rsidR="00187BE6">
        <w:rPr>
          <w:rFonts w:asciiTheme="minorHAnsi" w:hAnsiTheme="minorHAnsi" w:cstheme="minorHAnsi"/>
          <w:sz w:val="24"/>
          <w:szCs w:val="28"/>
          <w:lang w:val="mi-NZ"/>
        </w:rPr>
        <w:t xml:space="preserve">, </w:t>
      </w:r>
      <w:r>
        <w:rPr>
          <w:rFonts w:asciiTheme="minorHAnsi" w:hAnsiTheme="minorHAnsi" w:cstheme="minorHAnsi"/>
          <w:sz w:val="24"/>
          <w:szCs w:val="28"/>
          <w:lang w:val="mi-NZ"/>
        </w:rPr>
        <w:t>alongside</w:t>
      </w:r>
      <w:r w:rsidR="00C95694">
        <w:rPr>
          <w:rFonts w:asciiTheme="minorHAnsi" w:hAnsiTheme="minorHAnsi" w:cstheme="minorHAnsi"/>
          <w:sz w:val="24"/>
          <w:szCs w:val="28"/>
          <w:lang w:val="mi-NZ"/>
        </w:rPr>
        <w:t xml:space="preserve"> MSD or </w:t>
      </w:r>
      <w:r>
        <w:rPr>
          <w:rFonts w:asciiTheme="minorHAnsi" w:hAnsiTheme="minorHAnsi" w:cstheme="minorHAnsi"/>
          <w:sz w:val="24"/>
          <w:szCs w:val="28"/>
          <w:lang w:val="mi-NZ"/>
        </w:rPr>
        <w:t>privately.</w:t>
      </w:r>
      <w:r w:rsidR="00C95694">
        <w:rPr>
          <w:rFonts w:asciiTheme="minorHAnsi" w:hAnsiTheme="minorHAnsi" w:cstheme="minorHAnsi"/>
          <w:sz w:val="24"/>
          <w:szCs w:val="28"/>
          <w:lang w:val="mi-NZ"/>
        </w:rPr>
        <w:t xml:space="preserve"> </w:t>
      </w:r>
      <w:r w:rsidR="00100A5F">
        <w:rPr>
          <w:rFonts w:asciiTheme="minorHAnsi" w:hAnsiTheme="minorHAnsi" w:cstheme="minorHAnsi"/>
          <w:sz w:val="24"/>
          <w:szCs w:val="28"/>
          <w:lang w:val="mi-NZ"/>
        </w:rPr>
        <w:t xml:space="preserve"> </w:t>
      </w:r>
    </w:p>
    <w:p w14:paraId="6081DB3B" w14:textId="6F4D56DB" w:rsidR="00DB3F39" w:rsidRPr="003A10EC" w:rsidRDefault="00DB3F39" w:rsidP="00DB3F39">
      <w:pPr>
        <w:pStyle w:val="Heading2"/>
        <w:spacing w:before="120"/>
        <w:rPr>
          <w:rFonts w:cstheme="minorHAnsi"/>
          <w:color w:val="1F497D" w:themeColor="text2"/>
        </w:rPr>
      </w:pPr>
      <w:r w:rsidRPr="003A10EC">
        <w:rPr>
          <w:rFonts w:cstheme="minorHAnsi"/>
          <w:color w:val="1F497D" w:themeColor="text2"/>
        </w:rPr>
        <w:t xml:space="preserve">What is Te </w:t>
      </w:r>
      <w:proofErr w:type="spellStart"/>
      <w:r w:rsidRPr="003A10EC">
        <w:rPr>
          <w:rFonts w:cstheme="minorHAnsi"/>
          <w:color w:val="1F497D" w:themeColor="text2"/>
        </w:rPr>
        <w:t>Huringa</w:t>
      </w:r>
      <w:proofErr w:type="spellEnd"/>
      <w:r w:rsidRPr="003A10EC">
        <w:rPr>
          <w:rFonts w:cstheme="minorHAnsi"/>
          <w:color w:val="1F497D" w:themeColor="text2"/>
        </w:rPr>
        <w:t xml:space="preserve"> ō Te </w:t>
      </w:r>
      <w:proofErr w:type="gramStart"/>
      <w:r w:rsidRPr="003A10EC">
        <w:rPr>
          <w:rFonts w:cstheme="minorHAnsi"/>
          <w:color w:val="1F497D" w:themeColor="text2"/>
        </w:rPr>
        <w:t>Ao</w:t>
      </w:r>
      <w:proofErr w:type="gramEnd"/>
    </w:p>
    <w:p w14:paraId="5E713304" w14:textId="77777777" w:rsidR="001858E3" w:rsidRPr="001858E3" w:rsidRDefault="001858E3" w:rsidP="001858E3">
      <w:pPr>
        <w:shd w:val="clear" w:color="auto" w:fill="FFFFFF"/>
        <w:spacing w:line="240" w:lineRule="auto"/>
        <w:rPr>
          <w:rFonts w:asciiTheme="minorHAnsi" w:eastAsia="Times New Roman" w:hAnsiTheme="minorHAnsi" w:cstheme="minorHAnsi"/>
          <w:color w:val="000000"/>
          <w:sz w:val="24"/>
          <w:szCs w:val="24"/>
          <w:lang w:eastAsia="en-NZ"/>
        </w:rPr>
      </w:pPr>
      <w:r w:rsidRPr="001858E3">
        <w:rPr>
          <w:rFonts w:asciiTheme="minorHAnsi" w:eastAsia="Times New Roman" w:hAnsiTheme="minorHAnsi" w:cstheme="minorHAnsi"/>
          <w:color w:val="000000"/>
          <w:sz w:val="24"/>
          <w:szCs w:val="24"/>
          <w:lang w:eastAsia="en-NZ"/>
        </w:rPr>
        <w:t xml:space="preserve">Te </w:t>
      </w:r>
      <w:proofErr w:type="spellStart"/>
      <w:r w:rsidRPr="001858E3">
        <w:rPr>
          <w:rFonts w:asciiTheme="minorHAnsi" w:eastAsia="Times New Roman" w:hAnsiTheme="minorHAnsi" w:cstheme="minorHAnsi"/>
          <w:color w:val="000000"/>
          <w:sz w:val="24"/>
          <w:szCs w:val="24"/>
          <w:lang w:eastAsia="en-NZ"/>
        </w:rPr>
        <w:t>Huringa</w:t>
      </w:r>
      <w:proofErr w:type="spellEnd"/>
      <w:r w:rsidRPr="001858E3">
        <w:rPr>
          <w:rFonts w:asciiTheme="minorHAnsi" w:eastAsia="Times New Roman" w:hAnsiTheme="minorHAnsi" w:cstheme="minorHAnsi"/>
          <w:color w:val="000000"/>
          <w:sz w:val="24"/>
          <w:szCs w:val="24"/>
          <w:lang w:eastAsia="en-NZ"/>
        </w:rPr>
        <w:t xml:space="preserve"> ō Te Ao is a new family violence service that supports sustainable behaviour change for men to restore whānau wellbeing.</w:t>
      </w:r>
    </w:p>
    <w:p w14:paraId="37BEF7F8" w14:textId="77777777" w:rsidR="001858E3" w:rsidRPr="001858E3" w:rsidRDefault="001858E3" w:rsidP="001858E3">
      <w:pPr>
        <w:shd w:val="clear" w:color="auto" w:fill="FFFFFF"/>
        <w:spacing w:line="240" w:lineRule="auto"/>
        <w:rPr>
          <w:rFonts w:asciiTheme="minorHAnsi" w:eastAsia="Times New Roman" w:hAnsiTheme="minorHAnsi" w:cstheme="minorHAnsi"/>
          <w:color w:val="000000"/>
          <w:sz w:val="24"/>
          <w:szCs w:val="24"/>
          <w:lang w:eastAsia="en-NZ"/>
        </w:rPr>
      </w:pPr>
      <w:r w:rsidRPr="001858E3">
        <w:rPr>
          <w:rFonts w:asciiTheme="minorHAnsi" w:eastAsia="Times New Roman" w:hAnsiTheme="minorHAnsi" w:cstheme="minorHAnsi"/>
          <w:color w:val="000000"/>
          <w:sz w:val="24"/>
          <w:szCs w:val="24"/>
          <w:lang w:eastAsia="en-NZ"/>
        </w:rPr>
        <w:t xml:space="preserve">This service is for </w:t>
      </w:r>
      <w:proofErr w:type="spellStart"/>
      <w:r w:rsidRPr="001858E3">
        <w:rPr>
          <w:rFonts w:asciiTheme="minorHAnsi" w:eastAsia="Times New Roman" w:hAnsiTheme="minorHAnsi" w:cstheme="minorHAnsi"/>
          <w:color w:val="000000"/>
          <w:sz w:val="24"/>
          <w:szCs w:val="24"/>
          <w:lang w:eastAsia="en-NZ"/>
        </w:rPr>
        <w:t>tāne</w:t>
      </w:r>
      <w:proofErr w:type="spellEnd"/>
      <w:r w:rsidRPr="001858E3">
        <w:rPr>
          <w:rFonts w:asciiTheme="minorHAnsi" w:eastAsia="Times New Roman" w:hAnsiTheme="minorHAnsi" w:cstheme="minorHAnsi"/>
          <w:color w:val="000000"/>
          <w:sz w:val="24"/>
          <w:szCs w:val="24"/>
          <w:lang w:eastAsia="en-NZ"/>
        </w:rPr>
        <w:t xml:space="preserve"> and men harming and hurting their partners and children, who realise it is time for change. </w:t>
      </w:r>
    </w:p>
    <w:p w14:paraId="73FE9E26" w14:textId="77777777" w:rsidR="001858E3" w:rsidRPr="001858E3" w:rsidRDefault="001858E3" w:rsidP="001858E3">
      <w:pPr>
        <w:shd w:val="clear" w:color="auto" w:fill="FFFFFF"/>
        <w:spacing w:line="240" w:lineRule="auto"/>
        <w:rPr>
          <w:rFonts w:asciiTheme="minorHAnsi" w:eastAsia="Times New Roman" w:hAnsiTheme="minorHAnsi" w:cstheme="minorHAnsi"/>
          <w:color w:val="000000"/>
          <w:sz w:val="24"/>
          <w:szCs w:val="24"/>
          <w:lang w:eastAsia="en-NZ"/>
        </w:rPr>
      </w:pPr>
      <w:r w:rsidRPr="001858E3">
        <w:rPr>
          <w:rFonts w:asciiTheme="minorHAnsi" w:eastAsia="Times New Roman" w:hAnsiTheme="minorHAnsi" w:cstheme="minorHAnsi"/>
          <w:color w:val="000000"/>
          <w:sz w:val="24"/>
          <w:szCs w:val="24"/>
          <w:lang w:eastAsia="en-NZ"/>
        </w:rPr>
        <w:t xml:space="preserve">Te </w:t>
      </w:r>
      <w:proofErr w:type="spellStart"/>
      <w:r w:rsidRPr="001858E3">
        <w:rPr>
          <w:rFonts w:asciiTheme="minorHAnsi" w:eastAsia="Times New Roman" w:hAnsiTheme="minorHAnsi" w:cstheme="minorHAnsi"/>
          <w:color w:val="000000"/>
          <w:sz w:val="24"/>
          <w:szCs w:val="24"/>
          <w:lang w:eastAsia="en-NZ"/>
        </w:rPr>
        <w:t>Huringa</w:t>
      </w:r>
      <w:proofErr w:type="spellEnd"/>
      <w:r w:rsidRPr="001858E3">
        <w:rPr>
          <w:rFonts w:asciiTheme="minorHAnsi" w:eastAsia="Times New Roman" w:hAnsiTheme="minorHAnsi" w:cstheme="minorHAnsi"/>
          <w:color w:val="000000"/>
          <w:sz w:val="24"/>
          <w:szCs w:val="24"/>
          <w:lang w:eastAsia="en-NZ"/>
        </w:rPr>
        <w:t xml:space="preserve"> ō Te Ao is for all </w:t>
      </w:r>
      <w:proofErr w:type="spellStart"/>
      <w:r w:rsidRPr="001858E3">
        <w:rPr>
          <w:rFonts w:asciiTheme="minorHAnsi" w:eastAsia="Times New Roman" w:hAnsiTheme="minorHAnsi" w:cstheme="minorHAnsi"/>
          <w:color w:val="000000"/>
          <w:sz w:val="24"/>
          <w:szCs w:val="24"/>
          <w:lang w:eastAsia="en-NZ"/>
        </w:rPr>
        <w:t>tāne</w:t>
      </w:r>
      <w:proofErr w:type="spellEnd"/>
      <w:r w:rsidRPr="001858E3">
        <w:rPr>
          <w:rFonts w:asciiTheme="minorHAnsi" w:eastAsia="Times New Roman" w:hAnsiTheme="minorHAnsi" w:cstheme="minorHAnsi"/>
          <w:color w:val="000000"/>
          <w:sz w:val="24"/>
          <w:szCs w:val="24"/>
          <w:lang w:eastAsia="en-NZ"/>
        </w:rPr>
        <w:t xml:space="preserve"> and men across New Zealand and offers a wide variety of flexible, proactive, and culturally responsive support that encourages men to reconnect with themselves, whānau, and community.  This support is tailored to meet the holistic needs of </w:t>
      </w:r>
      <w:proofErr w:type="spellStart"/>
      <w:r w:rsidRPr="001858E3">
        <w:rPr>
          <w:rFonts w:asciiTheme="minorHAnsi" w:eastAsia="Times New Roman" w:hAnsiTheme="minorHAnsi" w:cstheme="minorHAnsi"/>
          <w:color w:val="000000"/>
          <w:sz w:val="24"/>
          <w:szCs w:val="24"/>
          <w:lang w:eastAsia="en-NZ"/>
        </w:rPr>
        <w:t>tāne</w:t>
      </w:r>
      <w:proofErr w:type="spellEnd"/>
      <w:r w:rsidRPr="001858E3">
        <w:rPr>
          <w:rFonts w:asciiTheme="minorHAnsi" w:eastAsia="Times New Roman" w:hAnsiTheme="minorHAnsi" w:cstheme="minorHAnsi"/>
          <w:color w:val="000000"/>
          <w:sz w:val="24"/>
          <w:szCs w:val="24"/>
          <w:lang w:eastAsia="en-NZ"/>
        </w:rPr>
        <w:t xml:space="preserve">, men and whānau, while continually challenging men to own their behaviour, to be safe and to keep safe. This represents a shift away from short-term, prescribed programmes, and towards a system that puts the responsibility on men to be safe and keep safe. </w:t>
      </w:r>
    </w:p>
    <w:p w14:paraId="0A0600C8" w14:textId="77777777" w:rsidR="001858E3" w:rsidRPr="001858E3" w:rsidRDefault="001858E3" w:rsidP="001858E3">
      <w:pPr>
        <w:shd w:val="clear" w:color="auto" w:fill="FFFFFF"/>
        <w:spacing w:line="240" w:lineRule="auto"/>
        <w:rPr>
          <w:rFonts w:asciiTheme="minorHAnsi" w:eastAsia="Times New Roman" w:hAnsiTheme="minorHAnsi" w:cstheme="minorHAnsi"/>
          <w:color w:val="000000"/>
          <w:sz w:val="24"/>
          <w:szCs w:val="24"/>
          <w:lang w:eastAsia="en-NZ"/>
        </w:rPr>
      </w:pPr>
      <w:r w:rsidRPr="001858E3">
        <w:rPr>
          <w:rFonts w:asciiTheme="minorHAnsi" w:eastAsia="Times New Roman" w:hAnsiTheme="minorHAnsi" w:cstheme="minorHAnsi"/>
          <w:color w:val="000000"/>
          <w:sz w:val="24"/>
          <w:szCs w:val="24"/>
          <w:lang w:eastAsia="en-NZ"/>
        </w:rPr>
        <w:t xml:space="preserve">Te </w:t>
      </w:r>
      <w:proofErr w:type="spellStart"/>
      <w:r w:rsidRPr="001858E3">
        <w:rPr>
          <w:rFonts w:asciiTheme="minorHAnsi" w:eastAsia="Times New Roman" w:hAnsiTheme="minorHAnsi" w:cstheme="minorHAnsi"/>
          <w:color w:val="000000"/>
          <w:sz w:val="24"/>
          <w:szCs w:val="24"/>
          <w:lang w:eastAsia="en-NZ"/>
        </w:rPr>
        <w:t>Huringa</w:t>
      </w:r>
      <w:proofErr w:type="spellEnd"/>
      <w:r w:rsidRPr="001858E3">
        <w:rPr>
          <w:rFonts w:asciiTheme="minorHAnsi" w:eastAsia="Times New Roman" w:hAnsiTheme="minorHAnsi" w:cstheme="minorHAnsi"/>
          <w:color w:val="000000"/>
          <w:sz w:val="24"/>
          <w:szCs w:val="24"/>
          <w:lang w:eastAsia="en-NZ"/>
        </w:rPr>
        <w:t xml:space="preserve"> ō Te Ao aims to create opportunities for local communities to reimagine support for men harming others by </w:t>
      </w:r>
      <w:proofErr w:type="spellStart"/>
      <w:r w:rsidRPr="001858E3">
        <w:rPr>
          <w:rFonts w:asciiTheme="minorHAnsi" w:eastAsia="Times New Roman" w:hAnsiTheme="minorHAnsi" w:cstheme="minorHAnsi"/>
          <w:color w:val="000000"/>
          <w:sz w:val="24"/>
          <w:szCs w:val="24"/>
          <w:lang w:eastAsia="en-NZ"/>
        </w:rPr>
        <w:t>centering</w:t>
      </w:r>
      <w:proofErr w:type="spellEnd"/>
      <w:r w:rsidRPr="001858E3">
        <w:rPr>
          <w:rFonts w:asciiTheme="minorHAnsi" w:eastAsia="Times New Roman" w:hAnsiTheme="minorHAnsi" w:cstheme="minorHAnsi"/>
          <w:color w:val="000000"/>
          <w:sz w:val="24"/>
          <w:szCs w:val="24"/>
          <w:lang w:eastAsia="en-NZ"/>
        </w:rPr>
        <w:t xml:space="preserve"> whānau voice. Together, we aim to think differently in how we support men on their journeys of change to break the cycles of violence, and to create and sustain intergenerational change.</w:t>
      </w:r>
    </w:p>
    <w:p w14:paraId="2977B893" w14:textId="325B50A9" w:rsidR="00DB3F39" w:rsidRDefault="00DB3F39" w:rsidP="001858E3">
      <w:pPr>
        <w:shd w:val="clear" w:color="auto" w:fill="FFFFFF"/>
        <w:spacing w:line="240" w:lineRule="auto"/>
        <w:rPr>
          <w:rFonts w:asciiTheme="minorHAnsi" w:eastAsia="Times New Roman" w:hAnsiTheme="minorHAnsi" w:cstheme="minorHAnsi"/>
          <w:color w:val="000000"/>
          <w:sz w:val="24"/>
          <w:szCs w:val="24"/>
          <w:lang w:eastAsia="en-NZ"/>
        </w:rPr>
      </w:pPr>
      <w:r>
        <w:rPr>
          <w:rFonts w:asciiTheme="minorHAnsi" w:eastAsia="Times New Roman" w:hAnsiTheme="minorHAnsi" w:cstheme="minorHAnsi"/>
          <w:color w:val="000000"/>
          <w:sz w:val="24"/>
          <w:szCs w:val="24"/>
          <w:lang w:eastAsia="en-NZ"/>
        </w:rPr>
        <w:t xml:space="preserve">The project framework has 7 Service Aspirations and 10 Underpinning Principles.  All services developed for Te </w:t>
      </w:r>
      <w:proofErr w:type="spellStart"/>
      <w:r>
        <w:rPr>
          <w:rFonts w:asciiTheme="minorHAnsi" w:eastAsia="Times New Roman" w:hAnsiTheme="minorHAnsi" w:cstheme="minorHAnsi"/>
          <w:color w:val="000000"/>
          <w:sz w:val="24"/>
          <w:szCs w:val="24"/>
          <w:lang w:eastAsia="en-NZ"/>
        </w:rPr>
        <w:t>Huringa</w:t>
      </w:r>
      <w:proofErr w:type="spellEnd"/>
      <w:r>
        <w:rPr>
          <w:rFonts w:asciiTheme="minorHAnsi" w:eastAsia="Times New Roman" w:hAnsiTheme="minorHAnsi" w:cstheme="minorHAnsi"/>
          <w:color w:val="000000"/>
          <w:sz w:val="24"/>
          <w:szCs w:val="24"/>
          <w:lang w:eastAsia="en-NZ"/>
        </w:rPr>
        <w:t xml:space="preserve"> ō Te Ao are aligned to this framework.</w:t>
      </w:r>
    </w:p>
    <w:p w14:paraId="0DA187A8" w14:textId="71C9D773" w:rsidR="00DB3F39" w:rsidRDefault="00DB3F39" w:rsidP="00DB3F39">
      <w:pPr>
        <w:pStyle w:val="Heading2"/>
        <w:spacing w:before="120"/>
        <w:rPr>
          <w:rFonts w:asciiTheme="minorHAnsi" w:hAnsiTheme="minorHAnsi" w:cstheme="minorHAnsi"/>
          <w:b w:val="0"/>
          <w:bCs/>
          <w:sz w:val="24"/>
          <w:lang w:val="mi-NZ"/>
        </w:rPr>
      </w:pPr>
      <w:r>
        <w:rPr>
          <w:rFonts w:asciiTheme="minorHAnsi" w:hAnsiTheme="minorHAnsi" w:cstheme="minorHAnsi"/>
          <w:b w:val="0"/>
          <w:bCs/>
          <w:sz w:val="24"/>
          <w:lang w:val="mi-NZ"/>
        </w:rPr>
        <w:t>You can find out more about the project framework on the MSD website.</w:t>
      </w:r>
    </w:p>
    <w:p w14:paraId="610BB2C9" w14:textId="18D6A3D6" w:rsidR="00DB3F39" w:rsidRDefault="00DB3F39" w:rsidP="00DB3F39">
      <w:pPr>
        <w:rPr>
          <w:lang w:val="mi-NZ"/>
        </w:rPr>
      </w:pPr>
    </w:p>
    <w:p w14:paraId="7D5801E9" w14:textId="344E3830" w:rsidR="00DB3F39" w:rsidRDefault="00DB3F39" w:rsidP="00DB3F39">
      <w:pPr>
        <w:rPr>
          <w:lang w:val="mi-NZ"/>
        </w:rPr>
      </w:pPr>
    </w:p>
    <w:p w14:paraId="37CE5CAF" w14:textId="02C677D9" w:rsidR="00DB3F39" w:rsidRDefault="00DB3F39" w:rsidP="00DB3F39">
      <w:pPr>
        <w:rPr>
          <w:lang w:val="mi-NZ"/>
        </w:rPr>
      </w:pPr>
    </w:p>
    <w:p w14:paraId="12F0843F" w14:textId="300E1226" w:rsidR="00DB3F39" w:rsidRDefault="00DB3F39" w:rsidP="00DB3F39">
      <w:pPr>
        <w:rPr>
          <w:lang w:val="mi-NZ"/>
        </w:rPr>
      </w:pPr>
    </w:p>
    <w:p w14:paraId="26DAFB32" w14:textId="39E37A44" w:rsidR="00DB3F39" w:rsidRDefault="00DB3F39" w:rsidP="00DB3F39">
      <w:pPr>
        <w:rPr>
          <w:lang w:val="mi-NZ"/>
        </w:rPr>
      </w:pPr>
    </w:p>
    <w:p w14:paraId="2F7DA4C5" w14:textId="77777777" w:rsidR="003A10EC" w:rsidRPr="00DB3F39" w:rsidRDefault="003A10EC" w:rsidP="00DB3F39">
      <w:pPr>
        <w:rPr>
          <w:lang w:val="mi-NZ"/>
        </w:rPr>
      </w:pPr>
    </w:p>
    <w:p w14:paraId="38A646FA" w14:textId="2AC40546" w:rsidR="003322E0" w:rsidRPr="003A10EC" w:rsidRDefault="003322E0" w:rsidP="003A10EC">
      <w:pPr>
        <w:pStyle w:val="Heading2"/>
      </w:pPr>
      <w:r w:rsidRPr="003A10EC">
        <w:rPr>
          <w:color w:val="1F497D" w:themeColor="text2"/>
        </w:rPr>
        <w:lastRenderedPageBreak/>
        <w:t xml:space="preserve">Tool Guidance </w:t>
      </w:r>
    </w:p>
    <w:p w14:paraId="61C8F7FD" w14:textId="52940513" w:rsidR="00100A5F" w:rsidRDefault="00100A5F" w:rsidP="003322E0">
      <w:pPr>
        <w:rPr>
          <w:rFonts w:asciiTheme="minorHAnsi" w:hAnsiTheme="minorHAnsi" w:cstheme="minorHAnsi"/>
          <w:sz w:val="24"/>
          <w:szCs w:val="28"/>
          <w:lang w:val="mi-NZ"/>
        </w:rPr>
      </w:pPr>
      <w:r w:rsidRPr="00100A5F">
        <w:rPr>
          <w:rFonts w:asciiTheme="minorHAnsi" w:hAnsiTheme="minorHAnsi" w:cstheme="minorHAnsi"/>
          <w:sz w:val="24"/>
          <w:szCs w:val="28"/>
          <w:lang w:val="mi-NZ"/>
        </w:rPr>
        <w:t>The Te Huringa ō Te Ao framework reflects essential information from a literature review, the voices of men using violence</w:t>
      </w:r>
      <w:r w:rsidR="0061345B">
        <w:rPr>
          <w:rFonts w:asciiTheme="minorHAnsi" w:hAnsiTheme="minorHAnsi" w:cstheme="minorHAnsi"/>
          <w:sz w:val="24"/>
          <w:szCs w:val="28"/>
          <w:lang w:val="mi-NZ"/>
        </w:rPr>
        <w:t>,</w:t>
      </w:r>
      <w:r w:rsidRPr="00100A5F">
        <w:rPr>
          <w:rFonts w:asciiTheme="minorHAnsi" w:hAnsiTheme="minorHAnsi" w:cstheme="minorHAnsi"/>
          <w:sz w:val="24"/>
          <w:szCs w:val="28"/>
          <w:lang w:val="mi-NZ"/>
        </w:rPr>
        <w:t xml:space="preserve"> and sector engagement. </w:t>
      </w:r>
      <w:r w:rsidR="0061345B">
        <w:rPr>
          <w:rFonts w:asciiTheme="minorHAnsi" w:hAnsiTheme="minorHAnsi" w:cstheme="minorHAnsi"/>
          <w:sz w:val="24"/>
          <w:szCs w:val="28"/>
          <w:lang w:val="mi-NZ"/>
        </w:rPr>
        <w:t xml:space="preserve">This includes Service Aspirations and Underpinning Principles. </w:t>
      </w:r>
      <w:r w:rsidRPr="00100A5F">
        <w:rPr>
          <w:rFonts w:asciiTheme="minorHAnsi" w:hAnsiTheme="minorHAnsi" w:cstheme="minorHAnsi"/>
          <w:sz w:val="24"/>
          <w:szCs w:val="28"/>
          <w:lang w:val="mi-NZ"/>
        </w:rPr>
        <w:t>All service development, service delivery</w:t>
      </w:r>
      <w:r w:rsidR="0061345B">
        <w:rPr>
          <w:rFonts w:asciiTheme="minorHAnsi" w:hAnsiTheme="minorHAnsi" w:cstheme="minorHAnsi"/>
          <w:sz w:val="24"/>
          <w:szCs w:val="28"/>
          <w:lang w:val="mi-NZ"/>
        </w:rPr>
        <w:t>,</w:t>
      </w:r>
      <w:r w:rsidRPr="00100A5F">
        <w:rPr>
          <w:rFonts w:asciiTheme="minorHAnsi" w:hAnsiTheme="minorHAnsi" w:cstheme="minorHAnsi"/>
          <w:sz w:val="24"/>
          <w:szCs w:val="28"/>
          <w:lang w:val="mi-NZ"/>
        </w:rPr>
        <w:t xml:space="preserve"> and project stewardship must ali</w:t>
      </w:r>
      <w:r w:rsidR="0061345B">
        <w:rPr>
          <w:rFonts w:asciiTheme="minorHAnsi" w:hAnsiTheme="minorHAnsi" w:cstheme="minorHAnsi"/>
          <w:sz w:val="24"/>
          <w:szCs w:val="28"/>
          <w:lang w:val="mi-NZ"/>
        </w:rPr>
        <w:t>g</w:t>
      </w:r>
      <w:r w:rsidRPr="00100A5F">
        <w:rPr>
          <w:rFonts w:asciiTheme="minorHAnsi" w:hAnsiTheme="minorHAnsi" w:cstheme="minorHAnsi"/>
          <w:sz w:val="24"/>
          <w:szCs w:val="28"/>
          <w:lang w:val="mi-NZ"/>
        </w:rPr>
        <w:t>n to these</w:t>
      </w:r>
      <w:r w:rsidR="0061345B">
        <w:rPr>
          <w:rFonts w:asciiTheme="minorHAnsi" w:hAnsiTheme="minorHAnsi" w:cstheme="minorHAnsi"/>
          <w:sz w:val="24"/>
          <w:szCs w:val="28"/>
          <w:lang w:val="mi-NZ"/>
        </w:rPr>
        <w:t xml:space="preserve"> key elements</w:t>
      </w:r>
      <w:r w:rsidRPr="00100A5F">
        <w:rPr>
          <w:rFonts w:asciiTheme="minorHAnsi" w:hAnsiTheme="minorHAnsi" w:cstheme="minorHAnsi"/>
          <w:sz w:val="24"/>
          <w:szCs w:val="28"/>
          <w:lang w:val="mi-NZ"/>
        </w:rPr>
        <w:t>.</w:t>
      </w:r>
    </w:p>
    <w:p w14:paraId="1476C0A5" w14:textId="49962E7F" w:rsidR="00DC547A" w:rsidRDefault="0061345B" w:rsidP="003322E0">
      <w:pPr>
        <w:rPr>
          <w:rFonts w:asciiTheme="minorHAnsi" w:hAnsiTheme="minorHAnsi" w:cstheme="minorHAnsi"/>
          <w:sz w:val="24"/>
          <w:szCs w:val="28"/>
          <w:lang w:val="mi-NZ"/>
        </w:rPr>
      </w:pPr>
      <w:r>
        <w:rPr>
          <w:rFonts w:asciiTheme="minorHAnsi" w:hAnsiTheme="minorHAnsi" w:cstheme="minorHAnsi"/>
          <w:sz w:val="24"/>
          <w:szCs w:val="28"/>
          <w:lang w:val="mi-NZ"/>
        </w:rPr>
        <w:t xml:space="preserve">This tool contains two compasses, one for Service Aspirations and one for Underpinning Principles, </w:t>
      </w:r>
      <w:r w:rsidR="00DC547A">
        <w:rPr>
          <w:rFonts w:asciiTheme="minorHAnsi" w:hAnsiTheme="minorHAnsi" w:cstheme="minorHAnsi"/>
          <w:sz w:val="24"/>
          <w:szCs w:val="28"/>
          <w:lang w:val="mi-NZ"/>
        </w:rPr>
        <w:t xml:space="preserve">to make it easy for individuals and organisations to reflect on their alignment. </w:t>
      </w:r>
    </w:p>
    <w:p w14:paraId="78E4200E" w14:textId="5B864AF2" w:rsidR="008875AD" w:rsidRDefault="00DC547A" w:rsidP="004C7B65">
      <w:pPr>
        <w:rPr>
          <w:rFonts w:asciiTheme="minorHAnsi" w:hAnsiTheme="minorHAnsi" w:cstheme="minorHAnsi"/>
          <w:sz w:val="24"/>
          <w:szCs w:val="28"/>
          <w:lang w:val="mi-NZ"/>
        </w:rPr>
      </w:pPr>
      <w:r>
        <w:rPr>
          <w:rFonts w:asciiTheme="minorHAnsi" w:hAnsiTheme="minorHAnsi" w:cstheme="minorHAnsi"/>
          <w:sz w:val="24"/>
          <w:szCs w:val="28"/>
          <w:lang w:val="mi-NZ"/>
        </w:rPr>
        <w:t>Use th</w:t>
      </w:r>
      <w:r w:rsidR="0061345B">
        <w:rPr>
          <w:rFonts w:asciiTheme="minorHAnsi" w:hAnsiTheme="minorHAnsi" w:cstheme="minorHAnsi"/>
          <w:sz w:val="24"/>
          <w:szCs w:val="28"/>
          <w:lang w:val="mi-NZ"/>
        </w:rPr>
        <w:t xml:space="preserve">is tool to </w:t>
      </w:r>
      <w:r>
        <w:rPr>
          <w:rFonts w:asciiTheme="minorHAnsi" w:hAnsiTheme="minorHAnsi" w:cstheme="minorHAnsi"/>
          <w:sz w:val="24"/>
          <w:szCs w:val="28"/>
          <w:lang w:val="mi-NZ"/>
        </w:rPr>
        <w:t xml:space="preserve">reflect on which </w:t>
      </w:r>
      <w:r w:rsidR="0061345B">
        <w:rPr>
          <w:rFonts w:asciiTheme="minorHAnsi" w:hAnsiTheme="minorHAnsi" w:cstheme="minorHAnsi"/>
          <w:sz w:val="24"/>
          <w:szCs w:val="28"/>
          <w:lang w:val="mi-NZ"/>
        </w:rPr>
        <w:t xml:space="preserve">service </w:t>
      </w:r>
      <w:r>
        <w:rPr>
          <w:rFonts w:asciiTheme="minorHAnsi" w:hAnsiTheme="minorHAnsi" w:cstheme="minorHAnsi"/>
          <w:sz w:val="24"/>
          <w:szCs w:val="28"/>
          <w:lang w:val="mi-NZ"/>
        </w:rPr>
        <w:t>development</w:t>
      </w:r>
      <w:r w:rsidR="0061345B">
        <w:rPr>
          <w:rFonts w:asciiTheme="minorHAnsi" w:hAnsiTheme="minorHAnsi" w:cstheme="minorHAnsi"/>
          <w:sz w:val="24"/>
          <w:szCs w:val="28"/>
          <w:lang w:val="mi-NZ"/>
        </w:rPr>
        <w:t xml:space="preserve"> stage (refer to key)</w:t>
      </w:r>
      <w:r>
        <w:rPr>
          <w:rFonts w:asciiTheme="minorHAnsi" w:hAnsiTheme="minorHAnsi" w:cstheme="minorHAnsi"/>
          <w:sz w:val="24"/>
          <w:szCs w:val="28"/>
          <w:lang w:val="mi-NZ"/>
        </w:rPr>
        <w:t xml:space="preserve"> best suits </w:t>
      </w:r>
      <w:r w:rsidR="0061345B">
        <w:rPr>
          <w:rFonts w:asciiTheme="minorHAnsi" w:hAnsiTheme="minorHAnsi" w:cstheme="minorHAnsi"/>
          <w:sz w:val="24"/>
          <w:szCs w:val="28"/>
          <w:lang w:val="mi-NZ"/>
        </w:rPr>
        <w:t>where you</w:t>
      </w:r>
      <w:r w:rsidR="00A2260F">
        <w:rPr>
          <w:rFonts w:asciiTheme="minorHAnsi" w:hAnsiTheme="minorHAnsi" w:cstheme="minorHAnsi"/>
          <w:sz w:val="24"/>
          <w:szCs w:val="28"/>
          <w:lang w:val="mi-NZ"/>
        </w:rPr>
        <w:t xml:space="preserve"> are</w:t>
      </w:r>
      <w:r w:rsidR="0061345B">
        <w:rPr>
          <w:rFonts w:asciiTheme="minorHAnsi" w:hAnsiTheme="minorHAnsi" w:cstheme="minorHAnsi"/>
          <w:sz w:val="24"/>
          <w:szCs w:val="28"/>
          <w:lang w:val="mi-NZ"/>
        </w:rPr>
        <w:t xml:space="preserve"> for each element. </w:t>
      </w:r>
      <w:r>
        <w:rPr>
          <w:rFonts w:asciiTheme="minorHAnsi" w:hAnsiTheme="minorHAnsi" w:cstheme="minorHAnsi"/>
          <w:sz w:val="24"/>
          <w:szCs w:val="28"/>
          <w:lang w:val="mi-NZ"/>
        </w:rPr>
        <w:t>For example,</w:t>
      </w:r>
      <w:r w:rsidR="00A2260F">
        <w:rPr>
          <w:rFonts w:asciiTheme="minorHAnsi" w:hAnsiTheme="minorHAnsi" w:cstheme="minorHAnsi"/>
          <w:sz w:val="24"/>
          <w:szCs w:val="28"/>
          <w:lang w:val="mi-NZ"/>
        </w:rPr>
        <w:t xml:space="preserve"> when looking at the key,</w:t>
      </w:r>
      <w:r>
        <w:rPr>
          <w:rFonts w:asciiTheme="minorHAnsi" w:hAnsiTheme="minorHAnsi" w:cstheme="minorHAnsi"/>
          <w:sz w:val="24"/>
          <w:szCs w:val="28"/>
          <w:lang w:val="mi-NZ"/>
        </w:rPr>
        <w:t xml:space="preserve"> you may feel </w:t>
      </w:r>
      <w:r w:rsidR="00A2260F">
        <w:rPr>
          <w:rFonts w:asciiTheme="minorHAnsi" w:hAnsiTheme="minorHAnsi" w:cstheme="minorHAnsi"/>
          <w:sz w:val="24"/>
          <w:szCs w:val="28"/>
          <w:lang w:val="mi-NZ"/>
        </w:rPr>
        <w:t>you are currently at 1 (</w:t>
      </w:r>
      <w:r>
        <w:rPr>
          <w:rFonts w:asciiTheme="minorHAnsi" w:hAnsiTheme="minorHAnsi" w:cstheme="minorHAnsi"/>
          <w:sz w:val="24"/>
          <w:szCs w:val="28"/>
          <w:lang w:val="mi-NZ"/>
        </w:rPr>
        <w:t xml:space="preserve">Aspirational) in some </w:t>
      </w:r>
      <w:r w:rsidR="0061345B">
        <w:rPr>
          <w:rFonts w:asciiTheme="minorHAnsi" w:hAnsiTheme="minorHAnsi" w:cstheme="minorHAnsi"/>
          <w:sz w:val="24"/>
          <w:szCs w:val="28"/>
          <w:lang w:val="mi-NZ"/>
        </w:rPr>
        <w:t xml:space="preserve">elements </w:t>
      </w:r>
      <w:r>
        <w:rPr>
          <w:rFonts w:asciiTheme="minorHAnsi" w:hAnsiTheme="minorHAnsi" w:cstheme="minorHAnsi"/>
          <w:sz w:val="24"/>
          <w:szCs w:val="28"/>
          <w:lang w:val="mi-NZ"/>
        </w:rPr>
        <w:t>a</w:t>
      </w:r>
      <w:r w:rsidR="00A2260F">
        <w:rPr>
          <w:rFonts w:asciiTheme="minorHAnsi" w:hAnsiTheme="minorHAnsi" w:cstheme="minorHAnsi"/>
          <w:sz w:val="24"/>
          <w:szCs w:val="28"/>
          <w:lang w:val="mi-NZ"/>
        </w:rPr>
        <w:t>nd score at a 4 (</w:t>
      </w:r>
      <w:r>
        <w:rPr>
          <w:rFonts w:asciiTheme="minorHAnsi" w:hAnsiTheme="minorHAnsi" w:cstheme="minorHAnsi"/>
          <w:sz w:val="24"/>
          <w:szCs w:val="28"/>
          <w:lang w:val="mi-NZ"/>
        </w:rPr>
        <w:t>Transf</w:t>
      </w:r>
      <w:r w:rsidR="0061345B">
        <w:rPr>
          <w:rFonts w:asciiTheme="minorHAnsi" w:hAnsiTheme="minorHAnsi" w:cstheme="minorHAnsi"/>
          <w:sz w:val="24"/>
          <w:szCs w:val="28"/>
          <w:lang w:val="mi-NZ"/>
        </w:rPr>
        <w:t>o</w:t>
      </w:r>
      <w:r>
        <w:rPr>
          <w:rFonts w:asciiTheme="minorHAnsi" w:hAnsiTheme="minorHAnsi" w:cstheme="minorHAnsi"/>
          <w:sz w:val="24"/>
          <w:szCs w:val="28"/>
          <w:lang w:val="mi-NZ"/>
        </w:rPr>
        <w:t>rmative) in</w:t>
      </w:r>
      <w:r w:rsidR="008875AD">
        <w:rPr>
          <w:rFonts w:asciiTheme="minorHAnsi" w:hAnsiTheme="minorHAnsi" w:cstheme="minorHAnsi"/>
          <w:sz w:val="24"/>
          <w:szCs w:val="28"/>
          <w:lang w:val="mi-NZ"/>
        </w:rPr>
        <w:t xml:space="preserve"> others</w:t>
      </w:r>
      <w:r w:rsidR="0061345B">
        <w:rPr>
          <w:rFonts w:asciiTheme="minorHAnsi" w:hAnsiTheme="minorHAnsi" w:cstheme="minorHAnsi"/>
          <w:sz w:val="24"/>
          <w:szCs w:val="28"/>
          <w:lang w:val="mi-NZ"/>
        </w:rPr>
        <w:t>.</w:t>
      </w:r>
      <w:r>
        <w:rPr>
          <w:rFonts w:asciiTheme="minorHAnsi" w:hAnsiTheme="minorHAnsi" w:cstheme="minorHAnsi"/>
          <w:sz w:val="24"/>
          <w:szCs w:val="28"/>
          <w:lang w:val="mi-NZ"/>
        </w:rPr>
        <w:t xml:space="preserve"> Plot these</w:t>
      </w:r>
      <w:r w:rsidR="0061345B">
        <w:rPr>
          <w:rFonts w:asciiTheme="minorHAnsi" w:hAnsiTheme="minorHAnsi" w:cstheme="minorHAnsi"/>
          <w:sz w:val="24"/>
          <w:szCs w:val="28"/>
          <w:lang w:val="mi-NZ"/>
        </w:rPr>
        <w:t xml:space="preserve"> reflections on the </w:t>
      </w:r>
      <w:r w:rsidR="00A2260F">
        <w:rPr>
          <w:rFonts w:asciiTheme="minorHAnsi" w:hAnsiTheme="minorHAnsi" w:cstheme="minorHAnsi"/>
          <w:sz w:val="24"/>
          <w:szCs w:val="28"/>
          <w:lang w:val="mi-NZ"/>
        </w:rPr>
        <w:t>c</w:t>
      </w:r>
      <w:r>
        <w:rPr>
          <w:rFonts w:asciiTheme="minorHAnsi" w:hAnsiTheme="minorHAnsi" w:cstheme="minorHAnsi"/>
          <w:sz w:val="24"/>
          <w:szCs w:val="28"/>
          <w:lang w:val="mi-NZ"/>
        </w:rPr>
        <w:t xml:space="preserve">ompasses and jot down any supporting notes if useful. You </w:t>
      </w:r>
      <w:r w:rsidR="0061345B">
        <w:rPr>
          <w:rFonts w:asciiTheme="minorHAnsi" w:hAnsiTheme="minorHAnsi" w:cstheme="minorHAnsi"/>
          <w:sz w:val="24"/>
          <w:szCs w:val="28"/>
          <w:lang w:val="mi-NZ"/>
        </w:rPr>
        <w:t xml:space="preserve">may </w:t>
      </w:r>
      <w:r>
        <w:rPr>
          <w:rFonts w:asciiTheme="minorHAnsi" w:hAnsiTheme="minorHAnsi" w:cstheme="minorHAnsi"/>
          <w:sz w:val="24"/>
          <w:szCs w:val="28"/>
          <w:lang w:val="mi-NZ"/>
        </w:rPr>
        <w:t xml:space="preserve">repeat this over time to show growth or </w:t>
      </w:r>
      <w:r w:rsidR="0061345B">
        <w:rPr>
          <w:rFonts w:asciiTheme="minorHAnsi" w:hAnsiTheme="minorHAnsi" w:cstheme="minorHAnsi"/>
          <w:sz w:val="24"/>
          <w:szCs w:val="28"/>
          <w:lang w:val="mi-NZ"/>
        </w:rPr>
        <w:t xml:space="preserve">areas </w:t>
      </w:r>
      <w:r w:rsidR="008875AD">
        <w:rPr>
          <w:rFonts w:asciiTheme="minorHAnsi" w:hAnsiTheme="minorHAnsi" w:cstheme="minorHAnsi"/>
          <w:sz w:val="24"/>
          <w:szCs w:val="28"/>
          <w:lang w:val="mi-NZ"/>
        </w:rPr>
        <w:t>of</w:t>
      </w:r>
      <w:r w:rsidR="0061345B">
        <w:rPr>
          <w:rFonts w:asciiTheme="minorHAnsi" w:hAnsiTheme="minorHAnsi" w:cstheme="minorHAnsi"/>
          <w:sz w:val="24"/>
          <w:szCs w:val="28"/>
          <w:lang w:val="mi-NZ"/>
        </w:rPr>
        <w:t xml:space="preserve"> focus</w:t>
      </w:r>
      <w:r w:rsidR="008875AD">
        <w:rPr>
          <w:rFonts w:asciiTheme="minorHAnsi" w:hAnsiTheme="minorHAnsi" w:cstheme="minorHAnsi"/>
          <w:sz w:val="24"/>
          <w:szCs w:val="28"/>
          <w:lang w:val="mi-NZ"/>
        </w:rPr>
        <w:t>.</w:t>
      </w:r>
      <w:r w:rsidR="00A2260F">
        <w:rPr>
          <w:rFonts w:asciiTheme="minorHAnsi" w:hAnsiTheme="minorHAnsi" w:cstheme="minorHAnsi"/>
          <w:sz w:val="24"/>
          <w:szCs w:val="28"/>
          <w:lang w:val="mi-NZ"/>
        </w:rPr>
        <w:t xml:space="preserve"> As noted, annual or bi-annual reflections are encouraged where possible. </w:t>
      </w:r>
    </w:p>
    <w:p w14:paraId="4C64D033" w14:textId="77777777" w:rsidR="00A757BB" w:rsidRDefault="00A757BB" w:rsidP="004C7B65">
      <w:pPr>
        <w:rPr>
          <w:rFonts w:asciiTheme="minorHAnsi" w:hAnsiTheme="minorHAnsi" w:cstheme="minorHAnsi"/>
          <w:sz w:val="24"/>
          <w:szCs w:val="28"/>
          <w:lang w:val="mi-NZ"/>
        </w:rPr>
      </w:pPr>
    </w:p>
    <w:p w14:paraId="0A424124" w14:textId="11BEEFF4" w:rsidR="00C95694" w:rsidRDefault="00DC547A" w:rsidP="008875AD">
      <w:pPr>
        <w:spacing w:before="120" w:after="0"/>
        <w:rPr>
          <w:rFonts w:asciiTheme="minorHAnsi" w:hAnsiTheme="minorHAnsi" w:cstheme="minorHAnsi"/>
          <w:sz w:val="24"/>
          <w:szCs w:val="28"/>
          <w:lang w:val="mi-NZ"/>
        </w:rPr>
      </w:pPr>
      <w:r>
        <w:rPr>
          <w:rFonts w:asciiTheme="minorHAnsi" w:hAnsiTheme="minorHAnsi" w:cstheme="minorHAnsi"/>
          <w:sz w:val="24"/>
          <w:szCs w:val="28"/>
          <w:lang w:val="mi-NZ"/>
        </w:rPr>
        <w:t>For e</w:t>
      </w:r>
      <w:r w:rsidR="00B4078E">
        <w:rPr>
          <w:rFonts w:asciiTheme="minorHAnsi" w:hAnsiTheme="minorHAnsi" w:cstheme="minorHAnsi"/>
          <w:sz w:val="24"/>
          <w:szCs w:val="28"/>
          <w:lang w:val="mi-NZ"/>
        </w:rPr>
        <w:t>xample</w:t>
      </w:r>
      <w:r>
        <w:rPr>
          <w:rFonts w:asciiTheme="minorHAnsi" w:hAnsiTheme="minorHAnsi" w:cstheme="minorHAnsi"/>
          <w:sz w:val="24"/>
          <w:szCs w:val="28"/>
          <w:lang w:val="mi-NZ"/>
        </w:rPr>
        <w:t>, it may look something like this</w:t>
      </w:r>
      <w:r w:rsidR="008875AD">
        <w:rPr>
          <w:rFonts w:asciiTheme="minorHAnsi" w:hAnsiTheme="minorHAnsi" w:cstheme="minorHAnsi"/>
          <w:sz w:val="24"/>
          <w:szCs w:val="28"/>
          <w:lang w:val="mi-NZ"/>
        </w:rPr>
        <w:t xml:space="preserve"> for Underpinning Principles</w:t>
      </w:r>
      <w:r w:rsidR="00B4078E">
        <w:rPr>
          <w:rFonts w:asciiTheme="minorHAnsi" w:hAnsiTheme="minorHAnsi" w:cstheme="minorHAnsi"/>
          <w:sz w:val="24"/>
          <w:szCs w:val="28"/>
          <w:lang w:val="mi-NZ"/>
        </w:rPr>
        <w:t>:</w:t>
      </w:r>
      <w:r w:rsidR="008875AD" w:rsidRPr="008875AD">
        <w:rPr>
          <w:noProof/>
        </w:rPr>
        <w:t xml:space="preserve"> </w:t>
      </w:r>
      <w:r w:rsidR="008875AD">
        <w:rPr>
          <w:noProof/>
        </w:rPr>
        <w:drawing>
          <wp:inline distT="0" distB="0" distL="0" distR="0" wp14:anchorId="1992B40A" wp14:editId="25C4CC4D">
            <wp:extent cx="5522889" cy="2849526"/>
            <wp:effectExtent l="0" t="0" r="190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2735" b="2167"/>
                    <a:stretch/>
                  </pic:blipFill>
                  <pic:spPr bwMode="auto">
                    <a:xfrm>
                      <a:off x="0" y="0"/>
                      <a:ext cx="5549020" cy="2863008"/>
                    </a:xfrm>
                    <a:prstGeom prst="rect">
                      <a:avLst/>
                    </a:prstGeom>
                    <a:ln>
                      <a:noFill/>
                    </a:ln>
                    <a:extLst>
                      <a:ext uri="{53640926-AAD7-44D8-BBD7-CCE9431645EC}">
                        <a14:shadowObscured xmlns:a14="http://schemas.microsoft.com/office/drawing/2010/main"/>
                      </a:ext>
                    </a:extLst>
                  </pic:spPr>
                </pic:pic>
              </a:graphicData>
            </a:graphic>
          </wp:inline>
        </w:drawing>
      </w:r>
    </w:p>
    <w:p w14:paraId="70C58ED7" w14:textId="77777777" w:rsidR="005554E3" w:rsidRDefault="005554E3" w:rsidP="00B4078E">
      <w:pPr>
        <w:pStyle w:val="Heading2"/>
        <w:rPr>
          <w:rFonts w:asciiTheme="minorHAnsi" w:hAnsiTheme="minorHAnsi" w:cstheme="minorHAnsi"/>
          <w:color w:val="1F497D" w:themeColor="text2"/>
        </w:rPr>
      </w:pPr>
    </w:p>
    <w:p w14:paraId="22870B75" w14:textId="77777777" w:rsidR="00965201" w:rsidRDefault="00965201" w:rsidP="003A10EC">
      <w:pPr>
        <w:pStyle w:val="Heading2"/>
        <w:rPr>
          <w:color w:val="1F497D" w:themeColor="text2"/>
        </w:rPr>
      </w:pPr>
    </w:p>
    <w:p w14:paraId="7A01B3B8" w14:textId="77777777" w:rsidR="00965201" w:rsidRDefault="00965201" w:rsidP="003A10EC">
      <w:pPr>
        <w:pStyle w:val="Heading2"/>
        <w:rPr>
          <w:color w:val="1F497D" w:themeColor="text2"/>
        </w:rPr>
      </w:pPr>
    </w:p>
    <w:p w14:paraId="1537D16C" w14:textId="00ACF7BF" w:rsidR="00965201" w:rsidRDefault="00965201" w:rsidP="003A10EC">
      <w:pPr>
        <w:pStyle w:val="Heading2"/>
        <w:rPr>
          <w:color w:val="1F497D" w:themeColor="text2"/>
        </w:rPr>
      </w:pPr>
    </w:p>
    <w:p w14:paraId="06A905C6" w14:textId="77777777" w:rsidR="00965201" w:rsidRPr="00965201" w:rsidRDefault="00965201" w:rsidP="00965201"/>
    <w:p w14:paraId="0B15ED82" w14:textId="77777777" w:rsidR="00965201" w:rsidRDefault="00965201" w:rsidP="003A10EC">
      <w:pPr>
        <w:pStyle w:val="Heading2"/>
        <w:rPr>
          <w:color w:val="1F497D" w:themeColor="text2"/>
        </w:rPr>
      </w:pPr>
    </w:p>
    <w:p w14:paraId="3FCE46AC" w14:textId="1969CE24" w:rsidR="00B4078E" w:rsidRPr="003A10EC" w:rsidRDefault="003322E0" w:rsidP="003A10EC">
      <w:pPr>
        <w:pStyle w:val="Heading2"/>
        <w:rPr>
          <w:color w:val="1F497D" w:themeColor="text2"/>
        </w:rPr>
      </w:pPr>
      <w:r w:rsidRPr="003A10EC">
        <w:rPr>
          <w:color w:val="1F497D" w:themeColor="text2"/>
        </w:rPr>
        <w:lastRenderedPageBreak/>
        <w:t xml:space="preserve">Te </w:t>
      </w:r>
      <w:proofErr w:type="spellStart"/>
      <w:r w:rsidRPr="003A10EC">
        <w:rPr>
          <w:color w:val="1F497D" w:themeColor="text2"/>
        </w:rPr>
        <w:t>Huringa</w:t>
      </w:r>
      <w:proofErr w:type="spellEnd"/>
      <w:r w:rsidRPr="003A10EC">
        <w:rPr>
          <w:color w:val="1F497D" w:themeColor="text2"/>
        </w:rPr>
        <w:t xml:space="preserve"> ō Te Ao Compass - </w:t>
      </w:r>
      <w:r w:rsidR="00B4078E" w:rsidRPr="003A10EC">
        <w:rPr>
          <w:color w:val="1F497D" w:themeColor="text2"/>
        </w:rPr>
        <w:t xml:space="preserve">for your use </w:t>
      </w:r>
      <w:r w:rsidR="00DC547A" w:rsidRPr="003A10EC">
        <w:rPr>
          <w:color w:val="1F497D" w:themeColor="text2"/>
        </w:rPr>
        <w:t>(printable</w:t>
      </w:r>
      <w:r w:rsidR="00157254" w:rsidRPr="003A10EC">
        <w:rPr>
          <w:color w:val="1F497D" w:themeColor="text2"/>
        </w:rPr>
        <w:t xml:space="preserve"> page</w:t>
      </w:r>
      <w:r w:rsidR="00DC547A" w:rsidRPr="003A10EC">
        <w:rPr>
          <w:color w:val="1F497D" w:themeColor="text2"/>
        </w:rPr>
        <w:t>)</w:t>
      </w:r>
    </w:p>
    <w:p w14:paraId="1138CA5F" w14:textId="30CE3D1E" w:rsidR="008875AD" w:rsidRPr="00965201" w:rsidRDefault="0061345B" w:rsidP="00371545">
      <w:pPr>
        <w:spacing w:after="0"/>
        <w:rPr>
          <w:b/>
          <w:bCs/>
          <w:szCs w:val="20"/>
        </w:rPr>
      </w:pPr>
      <w:r w:rsidRPr="00965201">
        <w:rPr>
          <w:b/>
          <w:bCs/>
          <w:szCs w:val="20"/>
        </w:rPr>
        <w:t>Key:</w:t>
      </w:r>
      <w:r w:rsidR="008875AD" w:rsidRPr="00965201">
        <w:rPr>
          <w:b/>
          <w:bCs/>
          <w:szCs w:val="20"/>
        </w:rPr>
        <w:t xml:space="preserve"> </w:t>
      </w:r>
      <w:r w:rsidR="008875AD" w:rsidRPr="00965201">
        <w:rPr>
          <w:szCs w:val="20"/>
        </w:rPr>
        <w:t>service development stages</w:t>
      </w:r>
      <w:r w:rsidR="008875AD" w:rsidRPr="00965201">
        <w:rPr>
          <w:b/>
          <w:bCs/>
          <w:szCs w:val="20"/>
        </w:rPr>
        <w:t xml:space="preserve"> </w:t>
      </w:r>
    </w:p>
    <w:p w14:paraId="374B39E4" w14:textId="666A25CB" w:rsidR="003322E0" w:rsidRPr="00965201" w:rsidRDefault="003322E0" w:rsidP="008875AD">
      <w:pPr>
        <w:pStyle w:val="ListParagraph"/>
        <w:numPr>
          <w:ilvl w:val="0"/>
          <w:numId w:val="33"/>
        </w:numPr>
        <w:rPr>
          <w:rFonts w:asciiTheme="minorHAnsi" w:hAnsiTheme="minorHAnsi" w:cstheme="minorHAnsi"/>
          <w:szCs w:val="20"/>
          <w:lang w:val="mi-NZ"/>
        </w:rPr>
      </w:pPr>
      <w:r w:rsidRPr="00965201">
        <w:rPr>
          <w:rFonts w:asciiTheme="minorHAnsi" w:hAnsiTheme="minorHAnsi" w:cstheme="minorHAnsi"/>
          <w:szCs w:val="20"/>
          <w:lang w:val="mi-NZ"/>
        </w:rPr>
        <w:t>Aspirational – want to be able to do well</w:t>
      </w:r>
    </w:p>
    <w:p w14:paraId="35E4E810" w14:textId="0DA0D038" w:rsidR="003322E0" w:rsidRPr="00965201" w:rsidRDefault="003322E0" w:rsidP="008875AD">
      <w:pPr>
        <w:pStyle w:val="ListParagraph"/>
        <w:numPr>
          <w:ilvl w:val="0"/>
          <w:numId w:val="33"/>
        </w:numPr>
        <w:spacing w:after="0"/>
        <w:rPr>
          <w:rFonts w:asciiTheme="minorHAnsi" w:hAnsiTheme="minorHAnsi" w:cstheme="minorHAnsi"/>
          <w:szCs w:val="20"/>
          <w:lang w:val="mi-NZ"/>
        </w:rPr>
      </w:pPr>
      <w:r w:rsidRPr="00965201">
        <w:rPr>
          <w:rFonts w:asciiTheme="minorHAnsi" w:hAnsiTheme="minorHAnsi" w:cstheme="minorHAnsi"/>
          <w:szCs w:val="20"/>
          <w:lang w:val="mi-NZ"/>
        </w:rPr>
        <w:t>Emerging – we’re dev</w:t>
      </w:r>
      <w:r w:rsidR="00A2260F" w:rsidRPr="00965201">
        <w:rPr>
          <w:rFonts w:asciiTheme="minorHAnsi" w:hAnsiTheme="minorHAnsi" w:cstheme="minorHAnsi"/>
          <w:szCs w:val="20"/>
          <w:lang w:val="mi-NZ"/>
        </w:rPr>
        <w:t>e</w:t>
      </w:r>
      <w:r w:rsidRPr="00965201">
        <w:rPr>
          <w:rFonts w:asciiTheme="minorHAnsi" w:hAnsiTheme="minorHAnsi" w:cstheme="minorHAnsi"/>
          <w:szCs w:val="20"/>
          <w:lang w:val="mi-NZ"/>
        </w:rPr>
        <w:t>loping but we need more capability</w:t>
      </w:r>
    </w:p>
    <w:p w14:paraId="2C3892CB" w14:textId="4B4FA76B" w:rsidR="003322E0" w:rsidRPr="00965201" w:rsidRDefault="003322E0" w:rsidP="008875AD">
      <w:pPr>
        <w:pStyle w:val="ListParagraph"/>
        <w:numPr>
          <w:ilvl w:val="0"/>
          <w:numId w:val="33"/>
        </w:numPr>
        <w:spacing w:after="0"/>
        <w:rPr>
          <w:rFonts w:asciiTheme="minorHAnsi" w:hAnsiTheme="minorHAnsi" w:cstheme="minorHAnsi"/>
          <w:szCs w:val="20"/>
          <w:lang w:val="mi-NZ"/>
        </w:rPr>
      </w:pPr>
      <w:r w:rsidRPr="00965201">
        <w:rPr>
          <w:rFonts w:asciiTheme="minorHAnsi" w:hAnsiTheme="minorHAnsi" w:cstheme="minorHAnsi"/>
          <w:szCs w:val="20"/>
          <w:lang w:val="mi-NZ"/>
        </w:rPr>
        <w:t>Consolidating – we do this well but we’re looking to improve</w:t>
      </w:r>
    </w:p>
    <w:p w14:paraId="3E1A1EEB" w14:textId="066817CA" w:rsidR="003322E0" w:rsidRPr="00965201" w:rsidRDefault="003322E0" w:rsidP="008875AD">
      <w:pPr>
        <w:pStyle w:val="ListParagraph"/>
        <w:numPr>
          <w:ilvl w:val="0"/>
          <w:numId w:val="33"/>
        </w:numPr>
        <w:spacing w:after="0"/>
        <w:rPr>
          <w:rFonts w:asciiTheme="minorHAnsi" w:hAnsiTheme="minorHAnsi" w:cstheme="minorHAnsi"/>
          <w:szCs w:val="20"/>
          <w:lang w:val="mi-NZ"/>
        </w:rPr>
      </w:pPr>
      <w:r w:rsidRPr="00965201">
        <w:rPr>
          <w:rFonts w:asciiTheme="minorHAnsi" w:hAnsiTheme="minorHAnsi" w:cstheme="minorHAnsi"/>
          <w:szCs w:val="20"/>
          <w:lang w:val="mi-NZ"/>
        </w:rPr>
        <w:t>Transformative – We do this really well and are open to sharing</w:t>
      </w:r>
    </w:p>
    <w:p w14:paraId="6265464B" w14:textId="4AB84806" w:rsidR="003322E0" w:rsidRPr="00965201" w:rsidRDefault="003322E0" w:rsidP="008875AD">
      <w:pPr>
        <w:pStyle w:val="ListParagraph"/>
        <w:numPr>
          <w:ilvl w:val="0"/>
          <w:numId w:val="33"/>
        </w:numPr>
        <w:spacing w:after="0"/>
        <w:rPr>
          <w:rFonts w:asciiTheme="minorHAnsi" w:hAnsiTheme="minorHAnsi" w:cstheme="minorHAnsi"/>
          <w:szCs w:val="20"/>
          <w:lang w:val="mi-NZ"/>
        </w:rPr>
      </w:pPr>
      <w:r w:rsidRPr="00965201">
        <w:rPr>
          <w:rFonts w:asciiTheme="minorHAnsi" w:hAnsiTheme="minorHAnsi" w:cstheme="minorHAnsi"/>
          <w:szCs w:val="20"/>
          <w:lang w:val="mi-NZ"/>
        </w:rPr>
        <w:t>Implementation – we are ready to implement this in our service</w:t>
      </w:r>
    </w:p>
    <w:p w14:paraId="49B461A5" w14:textId="3D64DC1F" w:rsidR="008875AD" w:rsidRPr="00965201" w:rsidRDefault="008875AD" w:rsidP="008875AD">
      <w:pPr>
        <w:rPr>
          <w:rFonts w:asciiTheme="minorHAnsi" w:hAnsiTheme="minorHAnsi" w:cstheme="minorHAnsi"/>
          <w:szCs w:val="20"/>
          <w:lang w:val="mi-NZ"/>
        </w:rPr>
      </w:pPr>
      <w:r w:rsidRPr="00965201">
        <w:rPr>
          <w:szCs w:val="20"/>
        </w:rPr>
        <w:t xml:space="preserve">Add </w:t>
      </w:r>
      <w:r w:rsidRPr="00965201">
        <w:rPr>
          <w:rFonts w:asciiTheme="minorHAnsi" w:hAnsiTheme="minorHAnsi" w:cstheme="minorHAnsi"/>
          <w:szCs w:val="20"/>
          <w:lang w:val="mi-NZ"/>
        </w:rPr>
        <w:t>your service development stage to each relevant arm of the compasses as follows:</w:t>
      </w:r>
    </w:p>
    <w:tbl>
      <w:tblPr>
        <w:tblStyle w:val="TableGrid"/>
        <w:tblW w:w="0" w:type="auto"/>
        <w:tblLook w:val="04A0" w:firstRow="1" w:lastRow="0" w:firstColumn="1" w:lastColumn="0" w:noHBand="0" w:noVBand="1"/>
      </w:tblPr>
      <w:tblGrid>
        <w:gridCol w:w="8976"/>
      </w:tblGrid>
      <w:tr w:rsidR="00371545" w14:paraId="69772DEC" w14:textId="77777777" w:rsidTr="00965201">
        <w:trPr>
          <w:trHeight w:val="341"/>
        </w:trPr>
        <w:tc>
          <w:tcPr>
            <w:tcW w:w="8881" w:type="dxa"/>
          </w:tcPr>
          <w:p w14:paraId="3C6E2B12" w14:textId="478A6A4F" w:rsidR="00371545" w:rsidRDefault="00371545" w:rsidP="00371545">
            <w:pPr>
              <w:spacing w:after="0"/>
              <w:jc w:val="center"/>
              <w:rPr>
                <w:rFonts w:asciiTheme="minorHAnsi" w:hAnsiTheme="minorHAnsi" w:cstheme="minorHAnsi"/>
                <w:sz w:val="24"/>
                <w:szCs w:val="28"/>
                <w:lang w:val="mi-NZ"/>
              </w:rPr>
            </w:pPr>
            <w:r>
              <w:rPr>
                <w:rFonts w:asciiTheme="minorHAnsi" w:hAnsiTheme="minorHAnsi" w:cstheme="minorHAnsi"/>
                <w:b/>
                <w:bCs/>
                <w:sz w:val="24"/>
                <w:szCs w:val="28"/>
                <w:lang w:val="mi-NZ"/>
              </w:rPr>
              <w:t>Underpinning Principles</w:t>
            </w:r>
          </w:p>
        </w:tc>
      </w:tr>
      <w:tr w:rsidR="00371545" w14:paraId="07254952" w14:textId="77777777" w:rsidTr="00965201">
        <w:trPr>
          <w:trHeight w:val="4671"/>
        </w:trPr>
        <w:tc>
          <w:tcPr>
            <w:tcW w:w="8881" w:type="dxa"/>
            <w:vAlign w:val="center"/>
          </w:tcPr>
          <w:p w14:paraId="1C29B584" w14:textId="448976A7" w:rsidR="00371545" w:rsidRDefault="00371545" w:rsidP="00371545">
            <w:pPr>
              <w:jc w:val="center"/>
              <w:rPr>
                <w:rFonts w:asciiTheme="minorHAnsi" w:hAnsiTheme="minorHAnsi" w:cstheme="minorHAnsi"/>
                <w:sz w:val="24"/>
                <w:szCs w:val="28"/>
                <w:lang w:val="mi-NZ"/>
              </w:rPr>
            </w:pPr>
            <w:r>
              <w:rPr>
                <w:noProof/>
              </w:rPr>
              <w:drawing>
                <wp:inline distT="0" distB="0" distL="0" distR="0" wp14:anchorId="6899BA16" wp14:editId="38EA24FE">
                  <wp:extent cx="5558487" cy="2894275"/>
                  <wp:effectExtent l="0" t="0" r="4445"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2433"/>
                          <a:stretch/>
                        </pic:blipFill>
                        <pic:spPr bwMode="auto">
                          <a:xfrm>
                            <a:off x="0" y="0"/>
                            <a:ext cx="5566221" cy="2898302"/>
                          </a:xfrm>
                          <a:prstGeom prst="rect">
                            <a:avLst/>
                          </a:prstGeom>
                          <a:ln>
                            <a:noFill/>
                          </a:ln>
                          <a:extLst>
                            <a:ext uri="{53640926-AAD7-44D8-BBD7-CCE9431645EC}">
                              <a14:shadowObscured xmlns:a14="http://schemas.microsoft.com/office/drawing/2010/main"/>
                            </a:ext>
                          </a:extLst>
                        </pic:spPr>
                      </pic:pic>
                    </a:graphicData>
                  </a:graphic>
                </wp:inline>
              </w:drawing>
            </w:r>
          </w:p>
        </w:tc>
      </w:tr>
      <w:tr w:rsidR="00371545" w14:paraId="430F5A6F" w14:textId="77777777" w:rsidTr="00965201">
        <w:trPr>
          <w:trHeight w:val="341"/>
        </w:trPr>
        <w:tc>
          <w:tcPr>
            <w:tcW w:w="8881" w:type="dxa"/>
          </w:tcPr>
          <w:p w14:paraId="3C7A8364" w14:textId="308759C5" w:rsidR="00371545" w:rsidRDefault="00371545" w:rsidP="00371545">
            <w:pPr>
              <w:spacing w:after="0"/>
              <w:jc w:val="center"/>
              <w:rPr>
                <w:rFonts w:asciiTheme="minorHAnsi" w:hAnsiTheme="minorHAnsi" w:cstheme="minorHAnsi"/>
                <w:sz w:val="24"/>
                <w:szCs w:val="28"/>
                <w:lang w:val="mi-NZ"/>
              </w:rPr>
            </w:pPr>
            <w:r>
              <w:rPr>
                <w:rFonts w:asciiTheme="minorHAnsi" w:hAnsiTheme="minorHAnsi" w:cstheme="minorHAnsi"/>
                <w:b/>
                <w:bCs/>
                <w:sz w:val="24"/>
                <w:szCs w:val="28"/>
                <w:lang w:val="mi-NZ"/>
              </w:rPr>
              <w:t>Service Aspirations</w:t>
            </w:r>
          </w:p>
        </w:tc>
      </w:tr>
      <w:tr w:rsidR="00371545" w14:paraId="79DB99F7" w14:textId="77777777" w:rsidTr="00965201">
        <w:trPr>
          <w:trHeight w:val="5131"/>
        </w:trPr>
        <w:tc>
          <w:tcPr>
            <w:tcW w:w="8881" w:type="dxa"/>
            <w:vAlign w:val="center"/>
          </w:tcPr>
          <w:p w14:paraId="3F0D3CA0" w14:textId="70493BE1" w:rsidR="00371545" w:rsidRDefault="00371545" w:rsidP="00371545">
            <w:pPr>
              <w:jc w:val="center"/>
              <w:rPr>
                <w:rFonts w:asciiTheme="minorHAnsi" w:hAnsiTheme="minorHAnsi" w:cstheme="minorHAnsi"/>
                <w:sz w:val="24"/>
                <w:szCs w:val="28"/>
                <w:lang w:val="mi-NZ"/>
              </w:rPr>
            </w:pPr>
            <w:r>
              <w:rPr>
                <w:noProof/>
              </w:rPr>
              <w:drawing>
                <wp:inline distT="0" distB="0" distL="0" distR="0" wp14:anchorId="448B0F57" wp14:editId="31F556E2">
                  <wp:extent cx="5156203" cy="3204376"/>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2004"/>
                          <a:stretch/>
                        </pic:blipFill>
                        <pic:spPr bwMode="auto">
                          <a:xfrm>
                            <a:off x="0" y="0"/>
                            <a:ext cx="5170425" cy="3213214"/>
                          </a:xfrm>
                          <a:prstGeom prst="rect">
                            <a:avLst/>
                          </a:prstGeom>
                          <a:ln>
                            <a:noFill/>
                          </a:ln>
                          <a:extLst>
                            <a:ext uri="{53640926-AAD7-44D8-BBD7-CCE9431645EC}">
                              <a14:shadowObscured xmlns:a14="http://schemas.microsoft.com/office/drawing/2010/main"/>
                            </a:ext>
                          </a:extLst>
                        </pic:spPr>
                      </pic:pic>
                    </a:graphicData>
                  </a:graphic>
                </wp:inline>
              </w:drawing>
            </w:r>
          </w:p>
        </w:tc>
      </w:tr>
    </w:tbl>
    <w:p w14:paraId="420FFD91" w14:textId="002C295C" w:rsidR="00371545" w:rsidRPr="00371545" w:rsidRDefault="00371545" w:rsidP="00965201">
      <w:pPr>
        <w:rPr>
          <w:rFonts w:asciiTheme="minorHAnsi" w:hAnsiTheme="minorHAnsi" w:cstheme="minorHAnsi"/>
          <w:sz w:val="24"/>
          <w:szCs w:val="28"/>
          <w:lang w:val="mi-NZ"/>
        </w:rPr>
      </w:pPr>
    </w:p>
    <w:sectPr w:rsidR="00371545" w:rsidRPr="00371545" w:rsidSect="00F83915">
      <w:headerReference w:type="default" r:id="rId11"/>
      <w:footerReference w:type="default" r:id="rId12"/>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263C8" w14:textId="77777777" w:rsidR="00D96EFF" w:rsidRDefault="00D96EFF" w:rsidP="00562CCE">
      <w:pPr>
        <w:spacing w:after="0" w:line="240" w:lineRule="auto"/>
      </w:pPr>
      <w:r>
        <w:separator/>
      </w:r>
    </w:p>
  </w:endnote>
  <w:endnote w:type="continuationSeparator" w:id="0">
    <w:p w14:paraId="52F4606B" w14:textId="77777777" w:rsidR="00D96EFF" w:rsidRDefault="00D96EFF" w:rsidP="0056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146069"/>
      <w:docPartObj>
        <w:docPartGallery w:val="Page Numbers (Bottom of Page)"/>
        <w:docPartUnique/>
      </w:docPartObj>
    </w:sdtPr>
    <w:sdtEndPr>
      <w:rPr>
        <w:noProof/>
      </w:rPr>
    </w:sdtEndPr>
    <w:sdtContent>
      <w:p w14:paraId="11D5D351" w14:textId="2750FBAE" w:rsidR="004C7B65" w:rsidRDefault="004C7B65" w:rsidP="004C7B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CD7797" w14:textId="4C3DFA02" w:rsidR="004C7B65" w:rsidRPr="004C7B65" w:rsidRDefault="004C7B65" w:rsidP="004C7B65">
    <w:pPr>
      <w:pStyle w:val="Footer"/>
      <w:jc w:val="center"/>
      <w:rPr>
        <w:rFonts w:asciiTheme="minorHAnsi" w:hAnsiTheme="minorHAnsi" w:cstheme="minorHAnsi"/>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75AF" w14:textId="77777777" w:rsidR="00D96EFF" w:rsidRDefault="00D96EFF" w:rsidP="00562CCE">
      <w:pPr>
        <w:spacing w:after="0" w:line="240" w:lineRule="auto"/>
      </w:pPr>
      <w:r>
        <w:separator/>
      </w:r>
    </w:p>
  </w:footnote>
  <w:footnote w:type="continuationSeparator" w:id="0">
    <w:p w14:paraId="2681F5C8" w14:textId="77777777" w:rsidR="00D96EFF" w:rsidRDefault="00D96EFF" w:rsidP="00562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D0677" w14:textId="2579D619" w:rsidR="00562CCE" w:rsidRPr="00562CCE" w:rsidRDefault="005554E3" w:rsidP="00EA0640">
    <w:pPr>
      <w:pStyle w:val="Heading1"/>
      <w:spacing w:after="120"/>
      <w:jc w:val="center"/>
      <w:rPr>
        <w:rFonts w:asciiTheme="minorHAnsi" w:hAnsiTheme="minorHAnsi" w:cstheme="minorHAnsi"/>
        <w:b w:val="0"/>
        <w:bCs w:val="0"/>
        <w:color w:val="1F444D"/>
        <w:sz w:val="20"/>
        <w:szCs w:val="16"/>
        <w:lang w:val="mi-NZ"/>
      </w:rPr>
    </w:pPr>
    <w:r>
      <w:rPr>
        <w:rFonts w:asciiTheme="minorHAnsi" w:hAnsiTheme="minorHAnsi" w:cstheme="minorHAnsi"/>
        <w:b w:val="0"/>
        <w:bCs w:val="0"/>
        <w:color w:val="1F444D"/>
        <w:sz w:val="20"/>
        <w:szCs w:val="16"/>
        <w:lang w:val="mi-NZ"/>
      </w:rPr>
      <w:t>Te Huringa ō Te Ao – Supporting Men’s Behaviour Ch</w:t>
    </w:r>
    <w:r w:rsidR="00965201">
      <w:rPr>
        <w:rFonts w:asciiTheme="minorHAnsi" w:hAnsiTheme="minorHAnsi" w:cstheme="minorHAnsi"/>
        <w:b w:val="0"/>
        <w:bCs w:val="0"/>
        <w:color w:val="1F444D"/>
        <w:sz w:val="20"/>
        <w:szCs w:val="16"/>
        <w:lang w:val="mi-NZ"/>
      </w:rPr>
      <w:t>an</w:t>
    </w:r>
    <w:r>
      <w:rPr>
        <w:rFonts w:asciiTheme="minorHAnsi" w:hAnsiTheme="minorHAnsi" w:cstheme="minorHAnsi"/>
        <w:b w:val="0"/>
        <w:bCs w:val="0"/>
        <w:color w:val="1F444D"/>
        <w:sz w:val="20"/>
        <w:szCs w:val="16"/>
        <w:lang w:val="mi-NZ"/>
      </w:rPr>
      <w:t>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AC4F0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62C5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2B03C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FA9F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4ED6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1806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52AFE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3DAA9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A6386F"/>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F45E10"/>
    <w:multiLevelType w:val="hybridMultilevel"/>
    <w:tmpl w:val="8A60E9C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0B4B6EC5"/>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6" w15:restartNumberingAfterBreak="0">
    <w:nsid w:val="2D0857AA"/>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E022DC5"/>
    <w:multiLevelType w:val="multilevel"/>
    <w:tmpl w:val="3328DC6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3"/>
      <w:lvlJc w:val="left"/>
      <w:pPr>
        <w:ind w:left="1440" w:hanging="360"/>
      </w:pPr>
      <w:rPr>
        <w:rFonts w:hint="default"/>
      </w:rPr>
    </w:lvl>
    <w:lvl w:ilvl="4">
      <w:start w:val="1"/>
      <w:numFmt w:val="decimal"/>
      <w:lvlText w:val="%5.%4"/>
      <w:lvlJc w:val="left"/>
      <w:pPr>
        <w:ind w:left="1800" w:hanging="360"/>
      </w:pPr>
      <w:rPr>
        <w:rFonts w:hint="default"/>
      </w:rPr>
    </w:lvl>
    <w:lvl w:ilvl="5">
      <w:start w:val="1"/>
      <w:numFmt w:val="decimal"/>
      <w:lvlText w:val="%6.%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18" w15:restartNumberingAfterBreak="0">
    <w:nsid w:val="2F842092"/>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962F1D"/>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353D302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43E4134"/>
    <w:multiLevelType w:val="hybridMultilevel"/>
    <w:tmpl w:val="DF16CC5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81C2266"/>
    <w:multiLevelType w:val="hybridMultilevel"/>
    <w:tmpl w:val="996EBF7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50650345"/>
    <w:multiLevelType w:val="hybridMultilevel"/>
    <w:tmpl w:val="3A148814"/>
    <w:lvl w:ilvl="0" w:tplc="C75A5DA0">
      <w:start w:val="1"/>
      <w:numFmt w:val="bullet"/>
      <w:pStyle w:val="Bullet1"/>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5A2F135C"/>
    <w:multiLevelType w:val="hybridMultilevel"/>
    <w:tmpl w:val="7F926FF8"/>
    <w:lvl w:ilvl="0" w:tplc="F9AE47FA">
      <w:start w:val="1"/>
      <w:numFmt w:val="bullet"/>
      <w:lvlText w:val=""/>
      <w:lvlJc w:val="left"/>
      <w:pPr>
        <w:tabs>
          <w:tab w:val="num" w:pos="504"/>
        </w:tabs>
        <w:ind w:left="567" w:hanging="567"/>
      </w:pPr>
      <w:rPr>
        <w:rFonts w:ascii="Symbol" w:hAnsi="Symbol" w:hint="default"/>
      </w:rPr>
    </w:lvl>
    <w:lvl w:ilvl="1" w:tplc="04090003">
      <w:start w:val="1"/>
      <w:numFmt w:val="decimal"/>
      <w:lvlText w:val="%2."/>
      <w:lvlJc w:val="left"/>
      <w:pPr>
        <w:tabs>
          <w:tab w:val="num" w:pos="453"/>
        </w:tabs>
        <w:ind w:left="453" w:hanging="360"/>
      </w:pPr>
    </w:lvl>
    <w:lvl w:ilvl="2" w:tplc="04090005">
      <w:start w:val="1"/>
      <w:numFmt w:val="decimal"/>
      <w:lvlText w:val="%3."/>
      <w:lvlJc w:val="left"/>
      <w:pPr>
        <w:tabs>
          <w:tab w:val="num" w:pos="1173"/>
        </w:tabs>
        <w:ind w:left="1173" w:hanging="360"/>
      </w:pPr>
    </w:lvl>
    <w:lvl w:ilvl="3" w:tplc="04090001">
      <w:start w:val="1"/>
      <w:numFmt w:val="decimal"/>
      <w:lvlText w:val="%4."/>
      <w:lvlJc w:val="left"/>
      <w:pPr>
        <w:tabs>
          <w:tab w:val="num" w:pos="1893"/>
        </w:tabs>
        <w:ind w:left="1893" w:hanging="360"/>
      </w:pPr>
    </w:lvl>
    <w:lvl w:ilvl="4" w:tplc="04090003">
      <w:start w:val="1"/>
      <w:numFmt w:val="decimal"/>
      <w:lvlText w:val="%5."/>
      <w:lvlJc w:val="left"/>
      <w:pPr>
        <w:tabs>
          <w:tab w:val="num" w:pos="2613"/>
        </w:tabs>
        <w:ind w:left="2613" w:hanging="360"/>
      </w:pPr>
    </w:lvl>
    <w:lvl w:ilvl="5" w:tplc="04090005">
      <w:start w:val="1"/>
      <w:numFmt w:val="decimal"/>
      <w:lvlText w:val="%6."/>
      <w:lvlJc w:val="left"/>
      <w:pPr>
        <w:tabs>
          <w:tab w:val="num" w:pos="3333"/>
        </w:tabs>
        <w:ind w:left="3333" w:hanging="360"/>
      </w:pPr>
    </w:lvl>
    <w:lvl w:ilvl="6" w:tplc="04090001">
      <w:start w:val="1"/>
      <w:numFmt w:val="decimal"/>
      <w:lvlText w:val="%7."/>
      <w:lvlJc w:val="left"/>
      <w:pPr>
        <w:tabs>
          <w:tab w:val="num" w:pos="4053"/>
        </w:tabs>
        <w:ind w:left="4053" w:hanging="360"/>
      </w:pPr>
    </w:lvl>
    <w:lvl w:ilvl="7" w:tplc="04090003">
      <w:start w:val="1"/>
      <w:numFmt w:val="decimal"/>
      <w:lvlText w:val="%8."/>
      <w:lvlJc w:val="left"/>
      <w:pPr>
        <w:tabs>
          <w:tab w:val="num" w:pos="4773"/>
        </w:tabs>
        <w:ind w:left="4773" w:hanging="360"/>
      </w:pPr>
    </w:lvl>
    <w:lvl w:ilvl="8" w:tplc="04090005">
      <w:start w:val="1"/>
      <w:numFmt w:val="decimal"/>
      <w:lvlText w:val="%9."/>
      <w:lvlJc w:val="left"/>
      <w:pPr>
        <w:tabs>
          <w:tab w:val="num" w:pos="5493"/>
        </w:tabs>
        <w:ind w:left="5493" w:hanging="360"/>
      </w:pPr>
    </w:lvl>
  </w:abstractNum>
  <w:abstractNum w:abstractNumId="25" w15:restartNumberingAfterBreak="0">
    <w:nsid w:val="5ADA139A"/>
    <w:multiLevelType w:val="hybridMultilevel"/>
    <w:tmpl w:val="762AA4D0"/>
    <w:lvl w:ilvl="0" w:tplc="6C44E3BC">
      <w:start w:val="1"/>
      <w:numFmt w:val="bullet"/>
      <w:lvlText w:val=""/>
      <w:lvlJc w:val="left"/>
      <w:pPr>
        <w:tabs>
          <w:tab w:val="num" w:pos="1134"/>
        </w:tabs>
        <w:ind w:left="1134" w:hanging="567"/>
      </w:pPr>
      <w:rPr>
        <w:rFonts w:ascii="Symbol" w:hAnsi="Symbol" w:hint="default"/>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A2185D"/>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642F27B9"/>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3375C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75836A96"/>
    <w:multiLevelType w:val="multilevel"/>
    <w:tmpl w:val="1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7F4C6229"/>
    <w:multiLevelType w:val="hybridMultilevel"/>
    <w:tmpl w:val="F45E78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582249106">
    <w:abstractNumId w:val="17"/>
  </w:num>
  <w:num w:numId="2" w16cid:durableId="14141609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17762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61060210">
    <w:abstractNumId w:val="15"/>
  </w:num>
  <w:num w:numId="5" w16cid:durableId="7216463">
    <w:abstractNumId w:val="9"/>
  </w:num>
  <w:num w:numId="6" w16cid:durableId="50155634">
    <w:abstractNumId w:val="7"/>
  </w:num>
  <w:num w:numId="7" w16cid:durableId="1706519458">
    <w:abstractNumId w:val="25"/>
  </w:num>
  <w:num w:numId="8" w16cid:durableId="1982771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3464282">
    <w:abstractNumId w:val="9"/>
  </w:num>
  <w:num w:numId="10" w16cid:durableId="1316371458">
    <w:abstractNumId w:val="13"/>
  </w:num>
  <w:num w:numId="11" w16cid:durableId="1097678413">
    <w:abstractNumId w:val="13"/>
  </w:num>
  <w:num w:numId="12" w16cid:durableId="532888675">
    <w:abstractNumId w:val="9"/>
  </w:num>
  <w:num w:numId="13" w16cid:durableId="1779913510">
    <w:abstractNumId w:val="10"/>
  </w:num>
  <w:num w:numId="14" w16cid:durableId="2062511331">
    <w:abstractNumId w:val="20"/>
  </w:num>
  <w:num w:numId="15" w16cid:durableId="843786272">
    <w:abstractNumId w:val="14"/>
  </w:num>
  <w:num w:numId="16" w16cid:durableId="466820729">
    <w:abstractNumId w:val="6"/>
  </w:num>
  <w:num w:numId="17" w16cid:durableId="688289559">
    <w:abstractNumId w:val="5"/>
  </w:num>
  <w:num w:numId="18" w16cid:durableId="242498052">
    <w:abstractNumId w:val="4"/>
  </w:num>
  <w:num w:numId="19" w16cid:durableId="639922046">
    <w:abstractNumId w:val="8"/>
  </w:num>
  <w:num w:numId="20" w16cid:durableId="1126200011">
    <w:abstractNumId w:val="3"/>
  </w:num>
  <w:num w:numId="21" w16cid:durableId="321936731">
    <w:abstractNumId w:val="2"/>
  </w:num>
  <w:num w:numId="22" w16cid:durableId="521938942">
    <w:abstractNumId w:val="1"/>
  </w:num>
  <w:num w:numId="23" w16cid:durableId="487870593">
    <w:abstractNumId w:val="0"/>
  </w:num>
  <w:num w:numId="24" w16cid:durableId="285738042">
    <w:abstractNumId w:val="16"/>
  </w:num>
  <w:num w:numId="25" w16cid:durableId="1638026110">
    <w:abstractNumId w:val="27"/>
  </w:num>
  <w:num w:numId="26" w16cid:durableId="759370206">
    <w:abstractNumId w:val="28"/>
  </w:num>
  <w:num w:numId="27" w16cid:durableId="570504438">
    <w:abstractNumId w:val="26"/>
  </w:num>
  <w:num w:numId="28" w16cid:durableId="1141196393">
    <w:abstractNumId w:val="18"/>
  </w:num>
  <w:num w:numId="29" w16cid:durableId="229652696">
    <w:abstractNumId w:val="12"/>
  </w:num>
  <w:num w:numId="30" w16cid:durableId="814377137">
    <w:abstractNumId w:val="19"/>
  </w:num>
  <w:num w:numId="31" w16cid:durableId="1045561584">
    <w:abstractNumId w:val="29"/>
  </w:num>
  <w:num w:numId="32" w16cid:durableId="2043436127">
    <w:abstractNumId w:val="23"/>
  </w:num>
  <w:num w:numId="33" w16cid:durableId="869799004">
    <w:abstractNumId w:val="21"/>
  </w:num>
  <w:num w:numId="34" w16cid:durableId="2056419242">
    <w:abstractNumId w:val="11"/>
  </w:num>
  <w:num w:numId="35" w16cid:durableId="722951924">
    <w:abstractNumId w:val="30"/>
  </w:num>
  <w:num w:numId="36" w16cid:durableId="19083713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167"/>
    <w:rsid w:val="00000B4C"/>
    <w:rsid w:val="00005BBE"/>
    <w:rsid w:val="000106D0"/>
    <w:rsid w:val="000134CC"/>
    <w:rsid w:val="00026E0A"/>
    <w:rsid w:val="00034336"/>
    <w:rsid w:val="0003664F"/>
    <w:rsid w:val="00037CB0"/>
    <w:rsid w:val="000A576B"/>
    <w:rsid w:val="000E3BB9"/>
    <w:rsid w:val="00100A5F"/>
    <w:rsid w:val="00100F06"/>
    <w:rsid w:val="00106AED"/>
    <w:rsid w:val="00157254"/>
    <w:rsid w:val="001845CB"/>
    <w:rsid w:val="001858E3"/>
    <w:rsid w:val="00187BE6"/>
    <w:rsid w:val="001D3744"/>
    <w:rsid w:val="00213DA6"/>
    <w:rsid w:val="00216302"/>
    <w:rsid w:val="00236D2D"/>
    <w:rsid w:val="00245A2B"/>
    <w:rsid w:val="00285239"/>
    <w:rsid w:val="002D1C62"/>
    <w:rsid w:val="002D367B"/>
    <w:rsid w:val="003322E0"/>
    <w:rsid w:val="00354EC2"/>
    <w:rsid w:val="00371545"/>
    <w:rsid w:val="00397220"/>
    <w:rsid w:val="003A10EC"/>
    <w:rsid w:val="003B0A38"/>
    <w:rsid w:val="003E2869"/>
    <w:rsid w:val="003E3722"/>
    <w:rsid w:val="004227ED"/>
    <w:rsid w:val="00445BCE"/>
    <w:rsid w:val="00454F25"/>
    <w:rsid w:val="004710B8"/>
    <w:rsid w:val="004C7B65"/>
    <w:rsid w:val="00533E65"/>
    <w:rsid w:val="005554E3"/>
    <w:rsid w:val="00562CCE"/>
    <w:rsid w:val="0056681E"/>
    <w:rsid w:val="00572AA9"/>
    <w:rsid w:val="00595906"/>
    <w:rsid w:val="005B11F9"/>
    <w:rsid w:val="0061345B"/>
    <w:rsid w:val="00631D73"/>
    <w:rsid w:val="00647717"/>
    <w:rsid w:val="006547A1"/>
    <w:rsid w:val="00691167"/>
    <w:rsid w:val="006B19BD"/>
    <w:rsid w:val="006C463F"/>
    <w:rsid w:val="006D338F"/>
    <w:rsid w:val="0073673C"/>
    <w:rsid w:val="007931AA"/>
    <w:rsid w:val="007B201A"/>
    <w:rsid w:val="007C2143"/>
    <w:rsid w:val="007F3ACD"/>
    <w:rsid w:val="0080133F"/>
    <w:rsid w:val="0080498F"/>
    <w:rsid w:val="00860654"/>
    <w:rsid w:val="008875AD"/>
    <w:rsid w:val="00903467"/>
    <w:rsid w:val="00906EAA"/>
    <w:rsid w:val="00924E87"/>
    <w:rsid w:val="00965201"/>
    <w:rsid w:val="00970DD2"/>
    <w:rsid w:val="009D15F1"/>
    <w:rsid w:val="009D2B10"/>
    <w:rsid w:val="00A2199C"/>
    <w:rsid w:val="00A2260F"/>
    <w:rsid w:val="00A43896"/>
    <w:rsid w:val="00A6244E"/>
    <w:rsid w:val="00A757BB"/>
    <w:rsid w:val="00AA1C84"/>
    <w:rsid w:val="00AA24BE"/>
    <w:rsid w:val="00B4078E"/>
    <w:rsid w:val="00B41635"/>
    <w:rsid w:val="00B5357A"/>
    <w:rsid w:val="00C503A7"/>
    <w:rsid w:val="00C5215F"/>
    <w:rsid w:val="00C95694"/>
    <w:rsid w:val="00CB0F58"/>
    <w:rsid w:val="00CB4A28"/>
    <w:rsid w:val="00D164DE"/>
    <w:rsid w:val="00D34EA0"/>
    <w:rsid w:val="00D96EFF"/>
    <w:rsid w:val="00DB3F39"/>
    <w:rsid w:val="00DC547A"/>
    <w:rsid w:val="00DD6907"/>
    <w:rsid w:val="00DD7526"/>
    <w:rsid w:val="00E671C3"/>
    <w:rsid w:val="00E90142"/>
    <w:rsid w:val="00E9269E"/>
    <w:rsid w:val="00EA0640"/>
    <w:rsid w:val="00F06EE8"/>
    <w:rsid w:val="00F07349"/>
    <w:rsid w:val="00F113EF"/>
    <w:rsid w:val="00F126F3"/>
    <w:rsid w:val="00F22AE5"/>
    <w:rsid w:val="00F62278"/>
    <w:rsid w:val="00F829C0"/>
    <w:rsid w:val="00F829F6"/>
    <w:rsid w:val="00F83915"/>
    <w:rsid w:val="00F866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5510A"/>
  <w15:chartTrackingRefBased/>
  <w15:docId w15:val="{F6F30028-C03A-465C-B9F9-1D3146AD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76B"/>
    <w:pPr>
      <w:spacing w:after="120" w:line="288" w:lineRule="auto"/>
    </w:pPr>
    <w:rPr>
      <w:rFonts w:ascii="Verdana" w:hAnsi="Verdana" w:cs="Arial"/>
      <w:szCs w:val="22"/>
    </w:rPr>
  </w:style>
  <w:style w:type="paragraph" w:styleId="Heading1">
    <w:name w:val="heading 1"/>
    <w:basedOn w:val="Normal"/>
    <w:next w:val="Normal"/>
    <w:link w:val="Heading1Char"/>
    <w:uiPriority w:val="99"/>
    <w:qFormat/>
    <w:rsid w:val="00F113EF"/>
    <w:pPr>
      <w:keepNext/>
      <w:keepLines/>
      <w:spacing w:before="360" w:after="240"/>
      <w:outlineLvl w:val="0"/>
    </w:pPr>
    <w:rPr>
      <w:rFonts w:ascii="Georgia" w:eastAsiaTheme="majorEastAsia" w:hAnsi="Georgia"/>
      <w:b/>
      <w:bCs/>
      <w:sz w:val="36"/>
      <w:szCs w:val="28"/>
    </w:rPr>
  </w:style>
  <w:style w:type="paragraph" w:styleId="Heading2">
    <w:name w:val="heading 2"/>
    <w:basedOn w:val="Normal"/>
    <w:next w:val="Normal"/>
    <w:link w:val="Heading2Char"/>
    <w:uiPriority w:val="99"/>
    <w:qFormat/>
    <w:rsid w:val="00F126F3"/>
    <w:pPr>
      <w:outlineLvl w:val="1"/>
    </w:pPr>
    <w:rPr>
      <w:b/>
      <w:sz w:val="28"/>
      <w:szCs w:val="28"/>
    </w:rPr>
  </w:style>
  <w:style w:type="paragraph" w:styleId="Heading3">
    <w:name w:val="heading 3"/>
    <w:basedOn w:val="Heading2"/>
    <w:next w:val="Normal"/>
    <w:link w:val="Heading3Char"/>
    <w:uiPriority w:val="99"/>
    <w:qFormat/>
    <w:rsid w:val="00F126F3"/>
    <w:pPr>
      <w:outlineLvl w:val="2"/>
    </w:pPr>
    <w:rPr>
      <w:sz w:val="24"/>
      <w:szCs w:val="24"/>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1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13EF"/>
    <w:rPr>
      <w:rFonts w:ascii="Georgia" w:eastAsiaTheme="majorEastAsia" w:hAnsi="Georgia" w:cs="Arial"/>
      <w:b/>
      <w:bCs/>
      <w:sz w:val="36"/>
      <w:szCs w:val="28"/>
    </w:rPr>
  </w:style>
  <w:style w:type="character" w:customStyle="1" w:styleId="Heading2Char">
    <w:name w:val="Heading 2 Char"/>
    <w:basedOn w:val="DefaultParagraphFont"/>
    <w:link w:val="Heading2"/>
    <w:uiPriority w:val="99"/>
    <w:rsid w:val="00F126F3"/>
    <w:rPr>
      <w:rFonts w:ascii="Verdana" w:hAnsi="Verdana" w:cs="Arial"/>
      <w:b/>
      <w:sz w:val="28"/>
      <w:szCs w:val="28"/>
    </w:rPr>
  </w:style>
  <w:style w:type="character" w:customStyle="1" w:styleId="Heading3Char">
    <w:name w:val="Heading 3 Char"/>
    <w:basedOn w:val="DefaultParagraphFont"/>
    <w:link w:val="Heading3"/>
    <w:uiPriority w:val="99"/>
    <w:rsid w:val="00F126F3"/>
    <w:rPr>
      <w:rFonts w:ascii="Verdana" w:hAnsi="Verdana" w:cs="Arial"/>
      <w:b/>
      <w:sz w:val="24"/>
      <w:szCs w:val="24"/>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uiPriority w:val="34"/>
    <w:rsid w:val="00A43896"/>
    <w:pPr>
      <w:ind w:left="720"/>
      <w:contextualSpacing/>
    </w:pPr>
  </w:style>
  <w:style w:type="paragraph" w:styleId="List5">
    <w:name w:val="List 5"/>
    <w:basedOn w:val="Normal"/>
    <w:uiPriority w:val="99"/>
    <w:semiHidden/>
    <w:rsid w:val="00C5215F"/>
    <w:pPr>
      <w:numPr>
        <w:ilvl w:val="4"/>
        <w:numId w:val="4"/>
      </w:numPr>
      <w:contextualSpacing/>
    </w:pPr>
  </w:style>
  <w:style w:type="paragraph" w:styleId="List">
    <w:name w:val="List"/>
    <w:basedOn w:val="Normal"/>
    <w:uiPriority w:val="99"/>
    <w:rsid w:val="00F06EE8"/>
    <w:pPr>
      <w:numPr>
        <w:numId w:val="4"/>
      </w:numPr>
      <w:ind w:left="454" w:hanging="454"/>
    </w:pPr>
  </w:style>
  <w:style w:type="paragraph" w:styleId="List2">
    <w:name w:val="List 2"/>
    <w:basedOn w:val="Normal"/>
    <w:uiPriority w:val="99"/>
    <w:rsid w:val="00906EAA"/>
    <w:pPr>
      <w:numPr>
        <w:ilvl w:val="1"/>
        <w:numId w:val="4"/>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Normal"/>
    <w:qFormat/>
    <w:rsid w:val="00F113EF"/>
    <w:pPr>
      <w:numPr>
        <w:numId w:val="32"/>
      </w:numPr>
      <w:tabs>
        <w:tab w:val="left" w:pos="454"/>
      </w:tabs>
      <w:suppressAutoHyphens/>
      <w:autoSpaceDE w:val="0"/>
      <w:autoSpaceDN w:val="0"/>
      <w:adjustRightInd w:val="0"/>
      <w:ind w:left="567" w:hanging="567"/>
      <w:textAlignment w:val="center"/>
    </w:pPr>
    <w:rPr>
      <w:rFonts w:eastAsia="Times New Roman"/>
      <w:kern w:val="28"/>
      <w:szCs w:val="20"/>
      <w:lang w:val="en-US"/>
    </w:rPr>
  </w:style>
  <w:style w:type="paragraph" w:customStyle="1" w:styleId="Bullet2">
    <w:name w:val="Bullet2"/>
    <w:qFormat/>
    <w:rsid w:val="00F113EF"/>
    <w:pPr>
      <w:numPr>
        <w:numId w:val="11"/>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6"/>
      </w:numPr>
      <w:tabs>
        <w:tab w:val="clear" w:pos="643"/>
      </w:tabs>
      <w:contextualSpacing/>
    </w:pPr>
  </w:style>
  <w:style w:type="paragraph" w:styleId="ListBullet">
    <w:name w:val="List Bullet"/>
    <w:basedOn w:val="Normal"/>
    <w:uiPriority w:val="99"/>
    <w:rsid w:val="003B0A38"/>
    <w:pPr>
      <w:numPr>
        <w:numId w:val="5"/>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customStyle="1" w:styleId="oypena">
    <w:name w:val="oypena"/>
    <w:basedOn w:val="DefaultParagraphFont"/>
    <w:rsid w:val="00691167"/>
  </w:style>
  <w:style w:type="paragraph" w:customStyle="1" w:styleId="Style1">
    <w:name w:val="Style1"/>
    <w:basedOn w:val="Header"/>
    <w:link w:val="Style1Char"/>
    <w:qFormat/>
    <w:rsid w:val="00691167"/>
    <w:rPr>
      <w:lang w:eastAsia="en-NZ"/>
    </w:rPr>
  </w:style>
  <w:style w:type="paragraph" w:styleId="Header">
    <w:name w:val="header"/>
    <w:basedOn w:val="Normal"/>
    <w:link w:val="HeaderChar"/>
    <w:uiPriority w:val="99"/>
    <w:unhideWhenUsed/>
    <w:rsid w:val="006911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167"/>
    <w:rPr>
      <w:rFonts w:ascii="Verdana" w:hAnsi="Verdana" w:cs="Arial"/>
      <w:szCs w:val="22"/>
    </w:rPr>
  </w:style>
  <w:style w:type="character" w:customStyle="1" w:styleId="Style1Char">
    <w:name w:val="Style1 Char"/>
    <w:basedOn w:val="HeaderChar"/>
    <w:link w:val="Style1"/>
    <w:rsid w:val="00691167"/>
    <w:rPr>
      <w:rFonts w:ascii="Verdana" w:hAnsi="Verdana" w:cs="Arial"/>
      <w:szCs w:val="22"/>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401654">
      <w:bodyDiv w:val="1"/>
      <w:marLeft w:val="0"/>
      <w:marRight w:val="0"/>
      <w:marTop w:val="0"/>
      <w:marBottom w:val="0"/>
      <w:divBdr>
        <w:top w:val="none" w:sz="0" w:space="0" w:color="auto"/>
        <w:left w:val="none" w:sz="0" w:space="0" w:color="auto"/>
        <w:bottom w:val="none" w:sz="0" w:space="0" w:color="auto"/>
        <w:right w:val="none" w:sz="0" w:space="0" w:color="auto"/>
      </w:divBdr>
    </w:div>
    <w:div w:id="606086139">
      <w:bodyDiv w:val="1"/>
      <w:marLeft w:val="0"/>
      <w:marRight w:val="0"/>
      <w:marTop w:val="0"/>
      <w:marBottom w:val="0"/>
      <w:divBdr>
        <w:top w:val="none" w:sz="0" w:space="0" w:color="auto"/>
        <w:left w:val="none" w:sz="0" w:space="0" w:color="auto"/>
        <w:bottom w:val="none" w:sz="0" w:space="0" w:color="auto"/>
        <w:right w:val="none" w:sz="0" w:space="0" w:color="auto"/>
      </w:divBdr>
    </w:div>
    <w:div w:id="906502405">
      <w:bodyDiv w:val="1"/>
      <w:marLeft w:val="0"/>
      <w:marRight w:val="0"/>
      <w:marTop w:val="0"/>
      <w:marBottom w:val="0"/>
      <w:divBdr>
        <w:top w:val="none" w:sz="0" w:space="0" w:color="auto"/>
        <w:left w:val="none" w:sz="0" w:space="0" w:color="auto"/>
        <w:bottom w:val="none" w:sz="0" w:space="0" w:color="auto"/>
        <w:right w:val="none" w:sz="0" w:space="0" w:color="auto"/>
      </w:divBdr>
    </w:div>
    <w:div w:id="1421753228">
      <w:bodyDiv w:val="1"/>
      <w:marLeft w:val="0"/>
      <w:marRight w:val="0"/>
      <w:marTop w:val="0"/>
      <w:marBottom w:val="0"/>
      <w:divBdr>
        <w:top w:val="none" w:sz="0" w:space="0" w:color="auto"/>
        <w:left w:val="none" w:sz="0" w:space="0" w:color="auto"/>
        <w:bottom w:val="none" w:sz="0" w:space="0" w:color="auto"/>
        <w:right w:val="none" w:sz="0" w:space="0" w:color="auto"/>
      </w:divBdr>
      <w:divsChild>
        <w:div w:id="1808007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27C21-CF4E-4D60-8AAB-3222DF914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727</TotalTime>
  <Pages>3</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Kennerley</dc:creator>
  <cp:keywords/>
  <dc:description/>
  <cp:lastModifiedBy>Natasha Pokino</cp:lastModifiedBy>
  <cp:revision>17</cp:revision>
  <cp:lastPrinted>2024-01-19T02:22:00Z</cp:lastPrinted>
  <dcterms:created xsi:type="dcterms:W3CDTF">2024-01-17T02:51:00Z</dcterms:created>
  <dcterms:modified xsi:type="dcterms:W3CDTF">2024-04-08T03:54:00Z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a96e5af-8d67-4c00-8226-9513c2a2e5a4_Enabled">
    <vt:lpwstr>true</vt:lpwstr>
  </property>
  <property fmtid="{D5CDD505-2E9C-101B-9397-08002B2CF9AE}" pid="3" name="MSIP_Label_5a96e5af-8d67-4c00-8226-9513c2a2e5a4_SetDate">
    <vt:lpwstr>2024-03-20T02:29:34Z</vt:lpwstr>
  </property>
  <property fmtid="{D5CDD505-2E9C-101B-9397-08002B2CF9AE}" pid="4" name="MSIP_Label_5a96e5af-8d67-4c00-8226-9513c2a2e5a4_Method">
    <vt:lpwstr>Privileged</vt:lpwstr>
  </property>
  <property fmtid="{D5CDD505-2E9C-101B-9397-08002B2CF9AE}" pid="5" name="MSIP_Label_5a96e5af-8d67-4c00-8226-9513c2a2e5a4_Name">
    <vt:lpwstr>Unclassified</vt:lpwstr>
  </property>
  <property fmtid="{D5CDD505-2E9C-101B-9397-08002B2CF9AE}" pid="6" name="MSIP_Label_5a96e5af-8d67-4c00-8226-9513c2a2e5a4_SiteId">
    <vt:lpwstr>e40c4f52-99bd-4d4f-bf7e-d001a2ca6556</vt:lpwstr>
  </property>
  <property fmtid="{D5CDD505-2E9C-101B-9397-08002B2CF9AE}" pid="7" name="MSIP_Label_5a96e5af-8d67-4c00-8226-9513c2a2e5a4_ActionId">
    <vt:lpwstr>df8d5830-1c5f-4df6-b8c8-05d204b4f11d</vt:lpwstr>
  </property>
  <property fmtid="{D5CDD505-2E9C-101B-9397-08002B2CF9AE}" pid="8" name="MSIP_Label_5a96e5af-8d67-4c00-8226-9513c2a2e5a4_ContentBits">
    <vt:lpwstr>0</vt:lpwstr>
  </property>
</Properties>
</file>